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8A907" w14:textId="77777777" w:rsidR="001A346E" w:rsidRPr="00D22992" w:rsidRDefault="008B2478" w:rsidP="00AE6C2C">
      <w:pPr>
        <w:jc w:val="center"/>
        <w:rPr>
          <w:rFonts w:ascii="Cambria" w:hAnsi="Cambria"/>
          <w:b/>
          <w:sz w:val="22"/>
          <w:szCs w:val="22"/>
        </w:rPr>
      </w:pPr>
      <w:r w:rsidRPr="00D22992">
        <w:rPr>
          <w:rFonts w:ascii="Cambria" w:hAnsi="Cambria"/>
          <w:b/>
          <w:sz w:val="22"/>
          <w:szCs w:val="22"/>
        </w:rPr>
        <w:t>Glo</w:t>
      </w:r>
      <w:r w:rsidR="000C6CD6" w:rsidRPr="00D22992">
        <w:rPr>
          <w:rFonts w:ascii="Cambria" w:hAnsi="Cambria"/>
          <w:b/>
          <w:sz w:val="22"/>
          <w:szCs w:val="22"/>
        </w:rPr>
        <w:t xml:space="preserve">bal </w:t>
      </w:r>
      <w:proofErr w:type="spellStart"/>
      <w:r w:rsidR="000C6CD6" w:rsidRPr="00D22992">
        <w:rPr>
          <w:rFonts w:ascii="Cambria" w:hAnsi="Cambria"/>
          <w:b/>
          <w:sz w:val="22"/>
          <w:szCs w:val="22"/>
        </w:rPr>
        <w:t>Citizens</w:t>
      </w:r>
      <w:r w:rsidR="001A346E" w:rsidRPr="00D22992">
        <w:rPr>
          <w:rFonts w:ascii="Cambria" w:hAnsi="Cambria"/>
          <w:b/>
          <w:sz w:val="22"/>
          <w:szCs w:val="22"/>
        </w:rPr>
        <w:t>hip</w:t>
      </w:r>
      <w:proofErr w:type="spellEnd"/>
      <w:r w:rsidR="001A346E" w:rsidRPr="00D22992">
        <w:rPr>
          <w:rFonts w:ascii="Cambria" w:hAnsi="Cambria"/>
          <w:b/>
          <w:sz w:val="22"/>
          <w:szCs w:val="22"/>
        </w:rPr>
        <w:t xml:space="preserve"> and </w:t>
      </w:r>
      <w:proofErr w:type="spellStart"/>
      <w:r w:rsidR="001A346E" w:rsidRPr="00D22992">
        <w:rPr>
          <w:rFonts w:ascii="Cambria" w:hAnsi="Cambria"/>
          <w:b/>
          <w:sz w:val="22"/>
          <w:szCs w:val="22"/>
        </w:rPr>
        <w:t>Sustainable</w:t>
      </w:r>
      <w:proofErr w:type="spellEnd"/>
      <w:r w:rsidR="001A346E" w:rsidRPr="00D22992">
        <w:rPr>
          <w:rFonts w:ascii="Cambria" w:hAnsi="Cambria"/>
          <w:b/>
          <w:sz w:val="22"/>
          <w:szCs w:val="22"/>
        </w:rPr>
        <w:t xml:space="preserve"> Development</w:t>
      </w:r>
    </w:p>
    <w:p w14:paraId="7EB92491" w14:textId="77777777" w:rsidR="00696FAD" w:rsidRPr="00F82656" w:rsidRDefault="001A346E" w:rsidP="00AE6C2C">
      <w:pPr>
        <w:jc w:val="center"/>
        <w:rPr>
          <w:rFonts w:ascii="Cambria" w:hAnsi="Cambria"/>
          <w:sz w:val="22"/>
          <w:szCs w:val="22"/>
        </w:rPr>
      </w:pPr>
      <w:r>
        <w:rPr>
          <w:rFonts w:ascii="Cambria" w:hAnsi="Cambria"/>
          <w:sz w:val="22"/>
          <w:szCs w:val="22"/>
        </w:rPr>
        <w:t>U</w:t>
      </w:r>
      <w:r w:rsidR="00AB52D9" w:rsidRPr="00F82656">
        <w:rPr>
          <w:rFonts w:ascii="Cambria" w:hAnsi="Cambria"/>
          <w:sz w:val="22"/>
          <w:szCs w:val="22"/>
        </w:rPr>
        <w:t>na proposta di forma</w:t>
      </w:r>
      <w:r w:rsidR="001864CB" w:rsidRPr="00F82656">
        <w:rPr>
          <w:rFonts w:ascii="Cambria" w:hAnsi="Cambria"/>
          <w:sz w:val="22"/>
          <w:szCs w:val="22"/>
        </w:rPr>
        <w:t>zione per insegnanti e studenti</w:t>
      </w:r>
    </w:p>
    <w:p w14:paraId="1FBCC344" w14:textId="77777777" w:rsidR="000B6692" w:rsidRPr="00F82656" w:rsidRDefault="001864CB" w:rsidP="00AE6C2C">
      <w:pPr>
        <w:jc w:val="center"/>
        <w:rPr>
          <w:rFonts w:ascii="Cambria" w:hAnsi="Cambria"/>
          <w:sz w:val="22"/>
          <w:szCs w:val="22"/>
        </w:rPr>
      </w:pPr>
      <w:r w:rsidRPr="00F82656">
        <w:rPr>
          <w:rFonts w:ascii="Cambria" w:hAnsi="Cambria"/>
          <w:sz w:val="22"/>
          <w:szCs w:val="22"/>
        </w:rPr>
        <w:t xml:space="preserve">Luisanna </w:t>
      </w:r>
      <w:proofErr w:type="spellStart"/>
      <w:r w:rsidRPr="00F82656">
        <w:rPr>
          <w:rFonts w:ascii="Cambria" w:hAnsi="Cambria"/>
          <w:sz w:val="22"/>
          <w:szCs w:val="22"/>
        </w:rPr>
        <w:t>Paggiaro</w:t>
      </w:r>
      <w:proofErr w:type="spellEnd"/>
    </w:p>
    <w:p w14:paraId="279BD375" w14:textId="77777777" w:rsidR="001864CB" w:rsidRPr="00F82656" w:rsidRDefault="001864CB" w:rsidP="00BD0975">
      <w:pPr>
        <w:rPr>
          <w:rFonts w:ascii="Cambria" w:hAnsi="Cambria"/>
          <w:b/>
          <w:sz w:val="22"/>
          <w:szCs w:val="22"/>
        </w:rPr>
      </w:pPr>
    </w:p>
    <w:p w14:paraId="200BFB7C" w14:textId="77777777" w:rsidR="000C6CD6" w:rsidRPr="00F82656" w:rsidRDefault="000C6CD6" w:rsidP="00BD0975">
      <w:pPr>
        <w:rPr>
          <w:rFonts w:ascii="Cambria" w:hAnsi="Cambria"/>
          <w:b/>
          <w:sz w:val="22"/>
          <w:szCs w:val="22"/>
        </w:rPr>
      </w:pPr>
      <w:r w:rsidRPr="00F82656">
        <w:rPr>
          <w:rFonts w:ascii="Cambria" w:hAnsi="Cambria"/>
          <w:b/>
          <w:sz w:val="22"/>
          <w:szCs w:val="22"/>
        </w:rPr>
        <w:t>Premessa: le ragioni di una scelta</w:t>
      </w:r>
    </w:p>
    <w:p w14:paraId="06BB7E92" w14:textId="77777777" w:rsidR="00CA772F" w:rsidRPr="00F82656" w:rsidRDefault="00CA772F" w:rsidP="00BD0975">
      <w:pPr>
        <w:rPr>
          <w:rFonts w:ascii="Cambria" w:hAnsi="Cambria"/>
          <w:sz w:val="22"/>
          <w:szCs w:val="22"/>
        </w:rPr>
      </w:pPr>
    </w:p>
    <w:p w14:paraId="61F35531" w14:textId="77777777" w:rsidR="0078685A" w:rsidRPr="00F82656" w:rsidRDefault="00CA772F" w:rsidP="00BD0975">
      <w:pPr>
        <w:ind w:firstLine="284"/>
        <w:jc w:val="both"/>
        <w:rPr>
          <w:rFonts w:ascii="Cambria" w:hAnsi="Cambria"/>
          <w:sz w:val="22"/>
          <w:szCs w:val="22"/>
        </w:rPr>
      </w:pPr>
      <w:r w:rsidRPr="00F82656">
        <w:rPr>
          <w:rFonts w:ascii="Cambria" w:hAnsi="Cambria"/>
          <w:sz w:val="22"/>
          <w:szCs w:val="22"/>
        </w:rPr>
        <w:t xml:space="preserve">Perché educare alla cittadinanza globale? Chi, come e quando? </w:t>
      </w:r>
      <w:r w:rsidR="0078685A" w:rsidRPr="00F82656">
        <w:rPr>
          <w:rFonts w:ascii="Cambria" w:hAnsi="Cambria"/>
          <w:sz w:val="22"/>
          <w:szCs w:val="22"/>
        </w:rPr>
        <w:t xml:space="preserve">E come </w:t>
      </w:r>
      <w:r w:rsidR="001162CE" w:rsidRPr="00F82656">
        <w:rPr>
          <w:rFonts w:ascii="Cambria" w:hAnsi="Cambria"/>
          <w:sz w:val="22"/>
          <w:szCs w:val="22"/>
        </w:rPr>
        <w:t>la</w:t>
      </w:r>
      <w:r w:rsidR="000D3F93" w:rsidRPr="00F82656">
        <w:rPr>
          <w:rFonts w:ascii="Cambria" w:hAnsi="Cambria"/>
          <w:sz w:val="22"/>
          <w:szCs w:val="22"/>
        </w:rPr>
        <w:t xml:space="preserve"> cittadinanza globale</w:t>
      </w:r>
      <w:r w:rsidR="0078685A" w:rsidRPr="00F82656">
        <w:rPr>
          <w:rFonts w:ascii="Cambria" w:hAnsi="Cambria"/>
          <w:sz w:val="22"/>
          <w:szCs w:val="22"/>
        </w:rPr>
        <w:t xml:space="preserve"> si può rapportare alla cosi</w:t>
      </w:r>
      <w:r w:rsidR="007C2E84" w:rsidRPr="00F82656">
        <w:rPr>
          <w:rFonts w:ascii="Cambria" w:hAnsi="Cambria"/>
          <w:sz w:val="22"/>
          <w:szCs w:val="22"/>
        </w:rPr>
        <w:t>d</w:t>
      </w:r>
      <w:r w:rsidR="0078685A" w:rsidRPr="00F82656">
        <w:rPr>
          <w:rFonts w:ascii="Cambria" w:hAnsi="Cambria"/>
          <w:sz w:val="22"/>
          <w:szCs w:val="22"/>
        </w:rPr>
        <w:t xml:space="preserve">detta “educazione civica” che </w:t>
      </w:r>
      <w:proofErr w:type="gramStart"/>
      <w:r w:rsidR="0078685A" w:rsidRPr="00F82656">
        <w:rPr>
          <w:rFonts w:ascii="Cambria" w:hAnsi="Cambria"/>
          <w:sz w:val="22"/>
          <w:szCs w:val="22"/>
        </w:rPr>
        <w:t>viene</w:t>
      </w:r>
      <w:proofErr w:type="gramEnd"/>
      <w:r w:rsidR="0078685A" w:rsidRPr="00F82656">
        <w:rPr>
          <w:rFonts w:ascii="Cambria" w:hAnsi="Cambria"/>
          <w:sz w:val="22"/>
          <w:szCs w:val="22"/>
        </w:rPr>
        <w:t xml:space="preserve"> ora </w:t>
      </w:r>
      <w:r w:rsidR="007C2E84" w:rsidRPr="00F82656">
        <w:rPr>
          <w:rFonts w:ascii="Cambria" w:hAnsi="Cambria"/>
          <w:sz w:val="22"/>
          <w:szCs w:val="22"/>
        </w:rPr>
        <w:t>indicata</w:t>
      </w:r>
      <w:r w:rsidR="0078685A" w:rsidRPr="00F82656">
        <w:rPr>
          <w:rFonts w:ascii="Cambria" w:hAnsi="Cambria"/>
          <w:sz w:val="22"/>
          <w:szCs w:val="22"/>
        </w:rPr>
        <w:t xml:space="preserve"> e </w:t>
      </w:r>
      <w:r w:rsidR="007C2E84" w:rsidRPr="00F82656">
        <w:rPr>
          <w:rFonts w:ascii="Cambria" w:hAnsi="Cambria"/>
          <w:sz w:val="22"/>
          <w:szCs w:val="22"/>
        </w:rPr>
        <w:t>richiesta</w:t>
      </w:r>
      <w:r w:rsidR="0078685A" w:rsidRPr="00F82656">
        <w:rPr>
          <w:rFonts w:ascii="Cambria" w:hAnsi="Cambria"/>
          <w:sz w:val="22"/>
          <w:szCs w:val="22"/>
        </w:rPr>
        <w:t xml:space="preserve"> dal MIUR </w:t>
      </w:r>
      <w:r w:rsidR="00E14E78" w:rsidRPr="00F82656">
        <w:rPr>
          <w:rFonts w:ascii="Cambria" w:hAnsi="Cambria"/>
          <w:sz w:val="22"/>
          <w:szCs w:val="22"/>
        </w:rPr>
        <w:t xml:space="preserve">come materia </w:t>
      </w:r>
      <w:r w:rsidR="001162CE" w:rsidRPr="00F82656">
        <w:rPr>
          <w:rFonts w:ascii="Cambria" w:hAnsi="Cambria"/>
          <w:sz w:val="22"/>
          <w:szCs w:val="22"/>
        </w:rPr>
        <w:t>di insegnamento</w:t>
      </w:r>
      <w:r w:rsidR="00E14E78" w:rsidRPr="00F82656">
        <w:rPr>
          <w:rFonts w:ascii="Cambria" w:hAnsi="Cambria"/>
          <w:sz w:val="22"/>
          <w:szCs w:val="22"/>
        </w:rPr>
        <w:t xml:space="preserve"> </w:t>
      </w:r>
      <w:r w:rsidR="0078685A" w:rsidRPr="00F82656">
        <w:rPr>
          <w:rFonts w:ascii="Cambria" w:hAnsi="Cambria"/>
          <w:sz w:val="22"/>
          <w:szCs w:val="22"/>
        </w:rPr>
        <w:t xml:space="preserve">nelle scuole </w:t>
      </w:r>
      <w:r w:rsidR="007C2E84" w:rsidRPr="00F82656">
        <w:rPr>
          <w:rFonts w:ascii="Cambria" w:hAnsi="Cambria"/>
          <w:sz w:val="22"/>
          <w:szCs w:val="22"/>
        </w:rPr>
        <w:t xml:space="preserve">di </w:t>
      </w:r>
      <w:r w:rsidR="000D3F93" w:rsidRPr="00F82656">
        <w:rPr>
          <w:rFonts w:ascii="Cambria" w:hAnsi="Cambria"/>
          <w:sz w:val="22"/>
          <w:szCs w:val="22"/>
        </w:rPr>
        <w:t>og</w:t>
      </w:r>
      <w:r w:rsidR="007C2E84" w:rsidRPr="00F82656">
        <w:rPr>
          <w:rFonts w:ascii="Cambria" w:hAnsi="Cambria"/>
          <w:sz w:val="22"/>
          <w:szCs w:val="22"/>
        </w:rPr>
        <w:t xml:space="preserve">ni ordine e grado </w:t>
      </w:r>
      <w:r w:rsidR="0078685A" w:rsidRPr="00F82656">
        <w:rPr>
          <w:rFonts w:ascii="Cambria" w:hAnsi="Cambria"/>
          <w:sz w:val="22"/>
          <w:szCs w:val="22"/>
        </w:rPr>
        <w:t>a partire dal prossimo anno scolastico</w:t>
      </w:r>
      <w:r w:rsidR="000D3F93" w:rsidRPr="00F82656">
        <w:rPr>
          <w:rStyle w:val="Rimandonotaapidipagina"/>
          <w:rFonts w:ascii="Cambria" w:hAnsi="Cambria"/>
          <w:sz w:val="22"/>
          <w:szCs w:val="22"/>
        </w:rPr>
        <w:footnoteReference w:id="1"/>
      </w:r>
      <w:r w:rsidR="0078685A" w:rsidRPr="00F82656">
        <w:rPr>
          <w:rFonts w:ascii="Cambria" w:hAnsi="Cambria"/>
          <w:sz w:val="22"/>
          <w:szCs w:val="22"/>
        </w:rPr>
        <w:t>?</w:t>
      </w:r>
    </w:p>
    <w:p w14:paraId="4F1834CE" w14:textId="77777777" w:rsidR="00CA772F" w:rsidRPr="00F82656" w:rsidRDefault="007E0AFC" w:rsidP="00BD0975">
      <w:pPr>
        <w:jc w:val="both"/>
        <w:rPr>
          <w:rFonts w:ascii="Cambria" w:hAnsi="Cambria"/>
          <w:sz w:val="22"/>
          <w:szCs w:val="22"/>
        </w:rPr>
      </w:pPr>
      <w:r w:rsidRPr="00F82656">
        <w:rPr>
          <w:rFonts w:ascii="Cambria" w:hAnsi="Cambria"/>
          <w:sz w:val="22"/>
          <w:szCs w:val="22"/>
        </w:rPr>
        <w:t xml:space="preserve">Mossa da questi </w:t>
      </w:r>
      <w:r w:rsidR="00CA772F" w:rsidRPr="00F82656">
        <w:rPr>
          <w:rFonts w:ascii="Cambria" w:hAnsi="Cambria"/>
          <w:sz w:val="22"/>
          <w:szCs w:val="22"/>
        </w:rPr>
        <w:t xml:space="preserve">interrogativi </w:t>
      </w:r>
      <w:proofErr w:type="gramStart"/>
      <w:r w:rsidR="001162CE" w:rsidRPr="00F82656">
        <w:rPr>
          <w:rFonts w:ascii="Cambria" w:hAnsi="Cambria"/>
          <w:sz w:val="22"/>
          <w:szCs w:val="22"/>
        </w:rPr>
        <w:t>ho</w:t>
      </w:r>
      <w:proofErr w:type="gramEnd"/>
      <w:r w:rsidR="001162CE" w:rsidRPr="00F82656">
        <w:rPr>
          <w:rFonts w:ascii="Cambria" w:hAnsi="Cambria"/>
          <w:sz w:val="22"/>
          <w:szCs w:val="22"/>
        </w:rPr>
        <w:t xml:space="preserve"> cominciato</w:t>
      </w:r>
      <w:r w:rsidR="00CA772F" w:rsidRPr="00F82656">
        <w:rPr>
          <w:rFonts w:ascii="Cambria" w:hAnsi="Cambria"/>
          <w:sz w:val="22"/>
          <w:szCs w:val="22"/>
        </w:rPr>
        <w:t xml:space="preserve"> a ricercare e a studiare l’intera questione che va sotto il nome di “Global </w:t>
      </w:r>
      <w:proofErr w:type="spellStart"/>
      <w:r w:rsidR="00CA772F" w:rsidRPr="00F82656">
        <w:rPr>
          <w:rFonts w:ascii="Cambria" w:hAnsi="Cambria"/>
          <w:sz w:val="22"/>
          <w:szCs w:val="22"/>
        </w:rPr>
        <w:t>Citizenship</w:t>
      </w:r>
      <w:proofErr w:type="spellEnd"/>
      <w:r w:rsidR="00CA772F" w:rsidRPr="00F82656">
        <w:rPr>
          <w:rFonts w:ascii="Cambria" w:hAnsi="Cambria"/>
          <w:sz w:val="22"/>
          <w:szCs w:val="22"/>
        </w:rPr>
        <w:t xml:space="preserve"> and </w:t>
      </w:r>
      <w:proofErr w:type="spellStart"/>
      <w:r w:rsidR="00CA772F" w:rsidRPr="00F82656">
        <w:rPr>
          <w:rFonts w:ascii="Cambria" w:hAnsi="Cambria"/>
          <w:sz w:val="22"/>
          <w:szCs w:val="22"/>
        </w:rPr>
        <w:t>Sustainable</w:t>
      </w:r>
      <w:proofErr w:type="spellEnd"/>
      <w:r w:rsidR="00CA772F" w:rsidRPr="00F82656">
        <w:rPr>
          <w:rFonts w:ascii="Cambria" w:hAnsi="Cambria"/>
          <w:sz w:val="22"/>
          <w:szCs w:val="22"/>
        </w:rPr>
        <w:t xml:space="preserve"> Development”. Il mio scopo era </w:t>
      </w:r>
      <w:proofErr w:type="gramStart"/>
      <w:r w:rsidR="00CA772F" w:rsidRPr="00F82656">
        <w:rPr>
          <w:rFonts w:ascii="Cambria" w:hAnsi="Cambria"/>
          <w:sz w:val="22"/>
          <w:szCs w:val="22"/>
        </w:rPr>
        <w:t>quello di</w:t>
      </w:r>
      <w:proofErr w:type="gramEnd"/>
      <w:r w:rsidR="00CA772F" w:rsidRPr="00F82656">
        <w:rPr>
          <w:rFonts w:ascii="Cambria" w:hAnsi="Cambria"/>
          <w:sz w:val="22"/>
          <w:szCs w:val="22"/>
        </w:rPr>
        <w:t xml:space="preserve"> esplorare tali tematiche in una prospettiva più generale di formazione degli ins</w:t>
      </w:r>
      <w:r w:rsidR="00BA5961" w:rsidRPr="00F82656">
        <w:rPr>
          <w:rFonts w:ascii="Cambria" w:hAnsi="Cambria"/>
          <w:sz w:val="22"/>
          <w:szCs w:val="22"/>
        </w:rPr>
        <w:t>egnanti, e più in particolare di organizzazione di un breve corso rivolto agli insegnanti di lingue straniere e CLIL</w:t>
      </w:r>
      <w:r w:rsidR="00CF761E">
        <w:rPr>
          <w:rFonts w:ascii="Cambria" w:hAnsi="Cambria"/>
          <w:sz w:val="22"/>
          <w:szCs w:val="22"/>
        </w:rPr>
        <w:t xml:space="preserve"> in ogni ordine e grado di scuola</w:t>
      </w:r>
      <w:r w:rsidR="00BA5961" w:rsidRPr="00F82656">
        <w:rPr>
          <w:rFonts w:ascii="Cambria" w:hAnsi="Cambria"/>
          <w:sz w:val="22"/>
          <w:szCs w:val="22"/>
        </w:rPr>
        <w:t>.</w:t>
      </w:r>
      <w:r w:rsidR="002F2ECB" w:rsidRPr="002F2ECB">
        <w:rPr>
          <w:rFonts w:ascii="Cambria" w:hAnsi="Cambria"/>
          <w:sz w:val="22"/>
          <w:szCs w:val="22"/>
          <w:highlight w:val="cyan"/>
        </w:rPr>
        <w:t xml:space="preserve"> </w:t>
      </w:r>
    </w:p>
    <w:p w14:paraId="6EAEB446" w14:textId="77777777" w:rsidR="00CA772F" w:rsidRPr="00F82656" w:rsidRDefault="000B6867" w:rsidP="00BD0975">
      <w:pPr>
        <w:ind w:firstLine="284"/>
        <w:jc w:val="both"/>
        <w:rPr>
          <w:rFonts w:ascii="Cambria" w:hAnsi="Cambria"/>
          <w:sz w:val="22"/>
          <w:szCs w:val="22"/>
        </w:rPr>
      </w:pPr>
      <w:r w:rsidRPr="00D22992">
        <w:rPr>
          <w:rFonts w:ascii="Cambria" w:hAnsi="Cambria"/>
          <w:sz w:val="22"/>
          <w:szCs w:val="22"/>
        </w:rPr>
        <w:t xml:space="preserve">Quello che segue </w:t>
      </w:r>
      <w:r w:rsidR="006C3811" w:rsidRPr="00D22992">
        <w:rPr>
          <w:rFonts w:ascii="Cambria" w:hAnsi="Cambria"/>
          <w:sz w:val="22"/>
          <w:szCs w:val="22"/>
        </w:rPr>
        <w:t xml:space="preserve">non </w:t>
      </w:r>
      <w:r w:rsidRPr="00D22992">
        <w:rPr>
          <w:rFonts w:ascii="Cambria" w:hAnsi="Cambria"/>
          <w:sz w:val="22"/>
          <w:szCs w:val="22"/>
        </w:rPr>
        <w:t xml:space="preserve">è </w:t>
      </w:r>
      <w:r w:rsidR="006C3811" w:rsidRPr="00D22992">
        <w:rPr>
          <w:rFonts w:ascii="Cambria" w:hAnsi="Cambria"/>
          <w:sz w:val="22"/>
          <w:szCs w:val="22"/>
        </w:rPr>
        <w:t>tanto</w:t>
      </w:r>
      <w:r w:rsidRPr="00D22992">
        <w:rPr>
          <w:rFonts w:ascii="Cambria" w:hAnsi="Cambria"/>
          <w:sz w:val="22"/>
          <w:szCs w:val="22"/>
        </w:rPr>
        <w:t xml:space="preserve"> il resoconto del lavoro attuato dai formatori e dai corsisti</w:t>
      </w:r>
      <w:r w:rsidR="006C3811" w:rsidRPr="00D22992">
        <w:rPr>
          <w:rFonts w:ascii="Cambria" w:hAnsi="Cambria"/>
          <w:sz w:val="22"/>
          <w:szCs w:val="22"/>
        </w:rPr>
        <w:t>, ma piuttosto</w:t>
      </w:r>
      <w:r w:rsidRPr="00D22992">
        <w:rPr>
          <w:rFonts w:ascii="Cambria" w:hAnsi="Cambria"/>
          <w:sz w:val="22"/>
          <w:szCs w:val="22"/>
        </w:rPr>
        <w:t xml:space="preserve"> </w:t>
      </w:r>
      <w:r w:rsidR="0078685A" w:rsidRPr="00D22992">
        <w:rPr>
          <w:rFonts w:ascii="Cambria" w:hAnsi="Cambria"/>
          <w:sz w:val="22"/>
          <w:szCs w:val="22"/>
        </w:rPr>
        <w:t xml:space="preserve">un approfondimento </w:t>
      </w:r>
      <w:r w:rsidR="006C3811" w:rsidRPr="00D22992">
        <w:rPr>
          <w:rFonts w:ascii="Cambria" w:hAnsi="Cambria"/>
          <w:sz w:val="22"/>
          <w:szCs w:val="22"/>
        </w:rPr>
        <w:t>delle</w:t>
      </w:r>
      <w:r w:rsidR="0078685A" w:rsidRPr="00D22992">
        <w:rPr>
          <w:rFonts w:ascii="Cambria" w:hAnsi="Cambria"/>
          <w:sz w:val="22"/>
          <w:szCs w:val="22"/>
        </w:rPr>
        <w:t xml:space="preserve"> problematiche </w:t>
      </w:r>
      <w:r w:rsidR="006C3811" w:rsidRPr="00D22992">
        <w:rPr>
          <w:rFonts w:ascii="Cambria" w:hAnsi="Cambria"/>
          <w:sz w:val="22"/>
          <w:szCs w:val="22"/>
        </w:rPr>
        <w:t xml:space="preserve">affrontate </w:t>
      </w:r>
      <w:r w:rsidR="0078685A" w:rsidRPr="00D22992">
        <w:rPr>
          <w:rFonts w:ascii="Cambria" w:hAnsi="Cambria"/>
          <w:sz w:val="22"/>
          <w:szCs w:val="22"/>
        </w:rPr>
        <w:t>e</w:t>
      </w:r>
      <w:r w:rsidR="0078685A" w:rsidRPr="00F82656">
        <w:rPr>
          <w:rFonts w:ascii="Cambria" w:hAnsi="Cambria"/>
          <w:sz w:val="22"/>
          <w:szCs w:val="22"/>
        </w:rPr>
        <w:t xml:space="preserve"> </w:t>
      </w:r>
      <w:r w:rsidRPr="00F82656">
        <w:rPr>
          <w:rFonts w:ascii="Cambria" w:hAnsi="Cambria"/>
          <w:sz w:val="22"/>
          <w:szCs w:val="22"/>
        </w:rPr>
        <w:t xml:space="preserve">una riflessione </w:t>
      </w:r>
      <w:r w:rsidR="00090304" w:rsidRPr="00F82656">
        <w:rPr>
          <w:rFonts w:ascii="Cambria" w:hAnsi="Cambria"/>
          <w:sz w:val="22"/>
          <w:szCs w:val="22"/>
        </w:rPr>
        <w:t xml:space="preserve">su come </w:t>
      </w:r>
      <w:proofErr w:type="gramStart"/>
      <w:r w:rsidR="0078685A" w:rsidRPr="00F82656">
        <w:rPr>
          <w:rFonts w:ascii="Cambria" w:hAnsi="Cambria"/>
          <w:sz w:val="22"/>
          <w:szCs w:val="22"/>
        </w:rPr>
        <w:t>esse</w:t>
      </w:r>
      <w:proofErr w:type="gramEnd"/>
      <w:r w:rsidR="00090304" w:rsidRPr="00F82656">
        <w:rPr>
          <w:rFonts w:ascii="Cambria" w:hAnsi="Cambria"/>
          <w:sz w:val="22"/>
          <w:szCs w:val="22"/>
        </w:rPr>
        <w:t xml:space="preserve"> </w:t>
      </w:r>
      <w:r w:rsidR="0078685A" w:rsidRPr="00F82656">
        <w:rPr>
          <w:rFonts w:ascii="Cambria" w:hAnsi="Cambria"/>
          <w:sz w:val="22"/>
          <w:szCs w:val="22"/>
        </w:rPr>
        <w:t xml:space="preserve">possano </w:t>
      </w:r>
      <w:r w:rsidR="00090304" w:rsidRPr="00F82656">
        <w:rPr>
          <w:rFonts w:ascii="Cambria" w:hAnsi="Cambria"/>
          <w:sz w:val="22"/>
          <w:szCs w:val="22"/>
        </w:rPr>
        <w:t>arricchi</w:t>
      </w:r>
      <w:r w:rsidR="0078685A" w:rsidRPr="00F82656">
        <w:rPr>
          <w:rFonts w:ascii="Cambria" w:hAnsi="Cambria"/>
          <w:sz w:val="22"/>
          <w:szCs w:val="22"/>
        </w:rPr>
        <w:t>re</w:t>
      </w:r>
      <w:r w:rsidR="00090304" w:rsidRPr="00F82656">
        <w:rPr>
          <w:rFonts w:ascii="Cambria" w:hAnsi="Cambria"/>
          <w:sz w:val="22"/>
          <w:szCs w:val="22"/>
        </w:rPr>
        <w:t xml:space="preserve"> la professionalità docente e costitui</w:t>
      </w:r>
      <w:r w:rsidR="0078685A" w:rsidRPr="00F82656">
        <w:rPr>
          <w:rFonts w:ascii="Cambria" w:hAnsi="Cambria"/>
          <w:sz w:val="22"/>
          <w:szCs w:val="22"/>
        </w:rPr>
        <w:t xml:space="preserve">re </w:t>
      </w:r>
      <w:r w:rsidR="00090304" w:rsidRPr="00F82656">
        <w:rPr>
          <w:rFonts w:ascii="Cambria" w:hAnsi="Cambria"/>
          <w:sz w:val="22"/>
          <w:szCs w:val="22"/>
        </w:rPr>
        <w:t>un</w:t>
      </w:r>
      <w:r w:rsidR="00AB52D9" w:rsidRPr="00F82656">
        <w:rPr>
          <w:rFonts w:ascii="Cambria" w:hAnsi="Cambria"/>
          <w:sz w:val="22"/>
          <w:szCs w:val="22"/>
        </w:rPr>
        <w:t>’</w:t>
      </w:r>
      <w:r w:rsidR="00965BAE" w:rsidRPr="00F82656">
        <w:rPr>
          <w:rFonts w:ascii="Cambria" w:hAnsi="Cambria"/>
          <w:sz w:val="22"/>
          <w:szCs w:val="22"/>
        </w:rPr>
        <w:t>interessante e valida area interdisciplinare</w:t>
      </w:r>
      <w:r w:rsidR="00090304" w:rsidRPr="00F82656">
        <w:rPr>
          <w:rFonts w:ascii="Cambria" w:hAnsi="Cambria"/>
          <w:sz w:val="22"/>
          <w:szCs w:val="22"/>
        </w:rPr>
        <w:t xml:space="preserve"> </w:t>
      </w:r>
      <w:r w:rsidR="001864CB" w:rsidRPr="00F82656">
        <w:rPr>
          <w:rFonts w:ascii="Cambria" w:hAnsi="Cambria"/>
          <w:sz w:val="22"/>
          <w:szCs w:val="22"/>
        </w:rPr>
        <w:t xml:space="preserve">di </w:t>
      </w:r>
      <w:r w:rsidR="00090304" w:rsidRPr="00F82656">
        <w:rPr>
          <w:rFonts w:ascii="Cambria" w:hAnsi="Cambria"/>
          <w:sz w:val="22"/>
          <w:szCs w:val="22"/>
        </w:rPr>
        <w:t xml:space="preserve">indagine e </w:t>
      </w:r>
      <w:r w:rsidR="00965BAE" w:rsidRPr="00F82656">
        <w:rPr>
          <w:rFonts w:ascii="Cambria" w:hAnsi="Cambria"/>
          <w:sz w:val="22"/>
          <w:szCs w:val="22"/>
        </w:rPr>
        <w:t>lavoro didattico per insegnanti e studenti.</w:t>
      </w:r>
    </w:p>
    <w:p w14:paraId="3F46E1C8" w14:textId="77777777" w:rsidR="00CA772F" w:rsidRPr="00F82656" w:rsidRDefault="00125774" w:rsidP="00BD0975">
      <w:pPr>
        <w:ind w:firstLine="284"/>
        <w:jc w:val="both"/>
        <w:rPr>
          <w:rFonts w:ascii="Cambria" w:hAnsi="Cambria"/>
          <w:sz w:val="22"/>
          <w:szCs w:val="22"/>
        </w:rPr>
      </w:pPr>
      <w:r w:rsidRPr="00F82656">
        <w:rPr>
          <w:rFonts w:ascii="Cambria" w:hAnsi="Cambria"/>
          <w:sz w:val="22"/>
          <w:szCs w:val="22"/>
        </w:rPr>
        <w:t>Il corso</w:t>
      </w:r>
      <w:r w:rsidR="00D050AF">
        <w:rPr>
          <w:rFonts w:ascii="Cambria" w:hAnsi="Cambria"/>
          <w:sz w:val="22"/>
          <w:szCs w:val="22"/>
        </w:rPr>
        <w:t xml:space="preserve">, organizzato dal </w:t>
      </w:r>
      <w:proofErr w:type="spellStart"/>
      <w:r w:rsidR="00D050AF">
        <w:rPr>
          <w:rFonts w:ascii="Cambria" w:hAnsi="Cambria"/>
          <w:sz w:val="22"/>
          <w:szCs w:val="22"/>
        </w:rPr>
        <w:t>lend</w:t>
      </w:r>
      <w:proofErr w:type="spellEnd"/>
      <w:r w:rsidR="00D050AF">
        <w:rPr>
          <w:rFonts w:ascii="Cambria" w:hAnsi="Cambria"/>
          <w:sz w:val="22"/>
          <w:szCs w:val="22"/>
        </w:rPr>
        <w:t>-Pisa</w:t>
      </w:r>
      <w:r w:rsidRPr="00F82656">
        <w:rPr>
          <w:rFonts w:ascii="Cambria" w:hAnsi="Cambria"/>
          <w:sz w:val="22"/>
          <w:szCs w:val="22"/>
        </w:rPr>
        <w:t xml:space="preserve"> </w:t>
      </w:r>
      <w:r w:rsidR="00CA3B73" w:rsidRPr="00F82656">
        <w:rPr>
          <w:rFonts w:ascii="Cambria" w:hAnsi="Cambria"/>
          <w:sz w:val="22"/>
          <w:szCs w:val="22"/>
        </w:rPr>
        <w:t>si è articolato in</w:t>
      </w:r>
      <w:r w:rsidR="00EF01D3" w:rsidRPr="00F82656">
        <w:rPr>
          <w:rFonts w:ascii="Cambria" w:hAnsi="Cambria"/>
          <w:sz w:val="22"/>
          <w:szCs w:val="22"/>
        </w:rPr>
        <w:t xml:space="preserve"> tre </w:t>
      </w:r>
      <w:r w:rsidR="00CF761E">
        <w:rPr>
          <w:rFonts w:ascii="Cambria" w:hAnsi="Cambria"/>
          <w:sz w:val="22"/>
          <w:szCs w:val="22"/>
        </w:rPr>
        <w:t>aree</w:t>
      </w:r>
      <w:r w:rsidRPr="00F82656">
        <w:rPr>
          <w:rFonts w:ascii="Cambria" w:hAnsi="Cambria"/>
          <w:sz w:val="22"/>
          <w:szCs w:val="22"/>
        </w:rPr>
        <w:t>: cittadinanza globale e sviluppo sos</w:t>
      </w:r>
      <w:r w:rsidR="00FD7D96" w:rsidRPr="00F82656">
        <w:rPr>
          <w:rFonts w:ascii="Cambria" w:hAnsi="Cambria"/>
          <w:sz w:val="22"/>
          <w:szCs w:val="22"/>
        </w:rPr>
        <w:t xml:space="preserve">tenibile, </w:t>
      </w:r>
      <w:r w:rsidRPr="00F82656">
        <w:rPr>
          <w:rFonts w:ascii="Cambria" w:hAnsi="Cambria"/>
          <w:sz w:val="22"/>
          <w:szCs w:val="22"/>
        </w:rPr>
        <w:t>migrazione</w:t>
      </w:r>
      <w:r w:rsidR="00FD7D96" w:rsidRPr="00F82656">
        <w:rPr>
          <w:rFonts w:ascii="Cambria" w:hAnsi="Cambria"/>
          <w:sz w:val="22"/>
          <w:szCs w:val="22"/>
        </w:rPr>
        <w:t xml:space="preserve"> e lettera</w:t>
      </w:r>
      <w:r w:rsidR="00B376EB" w:rsidRPr="00F82656">
        <w:rPr>
          <w:rFonts w:ascii="Cambria" w:hAnsi="Cambria"/>
          <w:sz w:val="22"/>
          <w:szCs w:val="22"/>
        </w:rPr>
        <w:t>tura</w:t>
      </w:r>
      <w:r w:rsidR="00677457">
        <w:rPr>
          <w:rFonts w:ascii="Cambria" w:hAnsi="Cambria"/>
          <w:sz w:val="22"/>
          <w:szCs w:val="22"/>
        </w:rPr>
        <w:t>,</w:t>
      </w:r>
      <w:r w:rsidRPr="00F82656">
        <w:rPr>
          <w:rFonts w:ascii="Cambria" w:hAnsi="Cambria"/>
          <w:sz w:val="22"/>
          <w:szCs w:val="22"/>
        </w:rPr>
        <w:t xml:space="preserve"> </w:t>
      </w:r>
      <w:r w:rsidR="00C57823" w:rsidRPr="00F82656">
        <w:rPr>
          <w:rFonts w:ascii="Cambria" w:hAnsi="Cambria"/>
          <w:sz w:val="22"/>
          <w:szCs w:val="22"/>
        </w:rPr>
        <w:t>metodologie didattiche</w:t>
      </w:r>
      <w:r w:rsidR="00C57823" w:rsidRPr="00F82656">
        <w:rPr>
          <w:rFonts w:ascii="Cambria" w:hAnsi="Cambria"/>
          <w:i/>
          <w:sz w:val="22"/>
          <w:szCs w:val="22"/>
        </w:rPr>
        <w:t xml:space="preserve"> </w:t>
      </w:r>
      <w:r w:rsidR="00C57823">
        <w:rPr>
          <w:rFonts w:ascii="Cambria" w:hAnsi="Cambria"/>
          <w:i/>
          <w:sz w:val="22"/>
          <w:szCs w:val="22"/>
        </w:rPr>
        <w:t>(</w:t>
      </w:r>
      <w:proofErr w:type="spellStart"/>
      <w:r w:rsidR="00C57823" w:rsidRPr="005249D9">
        <w:rPr>
          <w:rFonts w:ascii="Cambria" w:hAnsi="Cambria"/>
          <w:i/>
          <w:sz w:val="22"/>
          <w:szCs w:val="22"/>
        </w:rPr>
        <w:t>Communities</w:t>
      </w:r>
      <w:proofErr w:type="spellEnd"/>
      <w:r w:rsidR="00C57823" w:rsidRPr="005249D9">
        <w:rPr>
          <w:rFonts w:ascii="Cambria" w:hAnsi="Cambria"/>
          <w:i/>
          <w:sz w:val="22"/>
          <w:szCs w:val="22"/>
        </w:rPr>
        <w:t xml:space="preserve"> of </w:t>
      </w:r>
      <w:proofErr w:type="spellStart"/>
      <w:r w:rsidR="00C57823" w:rsidRPr="005249D9">
        <w:rPr>
          <w:rFonts w:ascii="Cambria" w:hAnsi="Cambria"/>
          <w:i/>
          <w:sz w:val="22"/>
          <w:szCs w:val="22"/>
        </w:rPr>
        <w:t>Philosophical</w:t>
      </w:r>
      <w:proofErr w:type="spellEnd"/>
      <w:r w:rsidR="00C57823" w:rsidRPr="005249D9">
        <w:rPr>
          <w:rFonts w:ascii="Cambria" w:hAnsi="Cambria"/>
          <w:i/>
          <w:sz w:val="22"/>
          <w:szCs w:val="22"/>
        </w:rPr>
        <w:t xml:space="preserve"> </w:t>
      </w:r>
      <w:proofErr w:type="spellStart"/>
      <w:r w:rsidR="00C57823" w:rsidRPr="005249D9">
        <w:rPr>
          <w:rFonts w:ascii="Cambria" w:hAnsi="Cambria"/>
          <w:i/>
          <w:sz w:val="22"/>
          <w:szCs w:val="22"/>
        </w:rPr>
        <w:t>Inquiries</w:t>
      </w:r>
      <w:proofErr w:type="spellEnd"/>
      <w:r w:rsidR="00C57823">
        <w:rPr>
          <w:rFonts w:ascii="Cambria" w:hAnsi="Cambria"/>
          <w:sz w:val="22"/>
          <w:szCs w:val="22"/>
        </w:rPr>
        <w:t>,</w:t>
      </w:r>
      <w:proofErr w:type="gramStart"/>
      <w:r w:rsidR="00C57823">
        <w:rPr>
          <w:rFonts w:ascii="Cambria" w:hAnsi="Cambria"/>
          <w:sz w:val="22"/>
          <w:szCs w:val="22"/>
        </w:rPr>
        <w:t xml:space="preserve"> </w:t>
      </w:r>
      <w:r w:rsidR="00C57823" w:rsidRPr="00C57823">
        <w:rPr>
          <w:rFonts w:ascii="Cambria" w:hAnsi="Cambria"/>
          <w:i/>
          <w:sz w:val="22"/>
          <w:szCs w:val="22"/>
        </w:rPr>
        <w:t xml:space="preserve"> </w:t>
      </w:r>
      <w:proofErr w:type="gramEnd"/>
      <w:r w:rsidR="00C57823" w:rsidRPr="00C57823">
        <w:rPr>
          <w:rFonts w:ascii="Cambria" w:hAnsi="Cambria"/>
          <w:i/>
          <w:sz w:val="22"/>
          <w:szCs w:val="22"/>
        </w:rPr>
        <w:t xml:space="preserve">Open </w:t>
      </w:r>
      <w:proofErr w:type="spellStart"/>
      <w:r w:rsidR="00C57823" w:rsidRPr="00C57823">
        <w:rPr>
          <w:rFonts w:ascii="Cambria" w:hAnsi="Cambria"/>
          <w:i/>
          <w:sz w:val="22"/>
          <w:szCs w:val="22"/>
        </w:rPr>
        <w:t>Spaces</w:t>
      </w:r>
      <w:proofErr w:type="spellEnd"/>
      <w:r w:rsidR="00C57823" w:rsidRPr="00C57823">
        <w:rPr>
          <w:rFonts w:ascii="Cambria" w:hAnsi="Cambria"/>
          <w:i/>
          <w:sz w:val="22"/>
          <w:szCs w:val="22"/>
        </w:rPr>
        <w:t xml:space="preserve"> for </w:t>
      </w:r>
      <w:proofErr w:type="spellStart"/>
      <w:r w:rsidR="00C57823" w:rsidRPr="00C57823">
        <w:rPr>
          <w:rFonts w:ascii="Cambria" w:hAnsi="Cambria"/>
          <w:i/>
          <w:sz w:val="22"/>
          <w:szCs w:val="22"/>
        </w:rPr>
        <w:t>Dialogue</w:t>
      </w:r>
      <w:proofErr w:type="spellEnd"/>
      <w:r w:rsidR="004F5E8F">
        <w:rPr>
          <w:rFonts w:ascii="Cambria" w:hAnsi="Cambria"/>
          <w:i/>
          <w:sz w:val="22"/>
          <w:szCs w:val="22"/>
        </w:rPr>
        <w:t xml:space="preserve"> and </w:t>
      </w:r>
      <w:proofErr w:type="spellStart"/>
      <w:r w:rsidR="004F5E8F">
        <w:rPr>
          <w:rFonts w:ascii="Cambria" w:hAnsi="Cambria"/>
          <w:i/>
          <w:sz w:val="22"/>
          <w:szCs w:val="22"/>
        </w:rPr>
        <w:t>Enquiry</w:t>
      </w:r>
      <w:proofErr w:type="spellEnd"/>
      <w:r w:rsidR="00C57823">
        <w:rPr>
          <w:rFonts w:ascii="Cambria" w:hAnsi="Cambria"/>
          <w:sz w:val="22"/>
          <w:szCs w:val="22"/>
        </w:rPr>
        <w:t>,</w:t>
      </w:r>
      <w:r w:rsidR="00C57823" w:rsidRPr="00F82656">
        <w:rPr>
          <w:rFonts w:ascii="Cambria" w:hAnsi="Cambria"/>
          <w:i/>
          <w:sz w:val="22"/>
          <w:szCs w:val="22"/>
        </w:rPr>
        <w:t xml:space="preserve"> </w:t>
      </w:r>
      <w:proofErr w:type="spellStart"/>
      <w:r w:rsidR="00FD7D96" w:rsidRPr="00F82656">
        <w:rPr>
          <w:rFonts w:ascii="Cambria" w:hAnsi="Cambria"/>
          <w:i/>
          <w:sz w:val="22"/>
          <w:szCs w:val="22"/>
        </w:rPr>
        <w:t>Theatre</w:t>
      </w:r>
      <w:proofErr w:type="spellEnd"/>
      <w:r w:rsidR="00FD7D96" w:rsidRPr="00F82656">
        <w:rPr>
          <w:rFonts w:ascii="Cambria" w:hAnsi="Cambria"/>
          <w:i/>
          <w:sz w:val="22"/>
          <w:szCs w:val="22"/>
        </w:rPr>
        <w:t xml:space="preserve"> for Living</w:t>
      </w:r>
      <w:r w:rsidR="00C57823">
        <w:rPr>
          <w:rFonts w:ascii="Cambria" w:hAnsi="Cambria"/>
          <w:sz w:val="22"/>
          <w:szCs w:val="22"/>
        </w:rPr>
        <w:t>)</w:t>
      </w:r>
      <w:r w:rsidR="00FD7D96" w:rsidRPr="00F82656">
        <w:rPr>
          <w:rFonts w:ascii="Cambria" w:hAnsi="Cambria"/>
          <w:sz w:val="22"/>
          <w:szCs w:val="22"/>
        </w:rPr>
        <w:t xml:space="preserve">. E queste sono le parole chiave </w:t>
      </w:r>
      <w:r w:rsidR="00EF01D3" w:rsidRPr="00F82656">
        <w:rPr>
          <w:rFonts w:ascii="Cambria" w:hAnsi="Cambria"/>
          <w:sz w:val="22"/>
          <w:szCs w:val="22"/>
        </w:rPr>
        <w:t>su cui si basa il seguente articolo.</w:t>
      </w:r>
      <w:r w:rsidR="00BC45B5" w:rsidRPr="00F82656">
        <w:rPr>
          <w:rFonts w:ascii="Cambria" w:hAnsi="Cambria"/>
          <w:sz w:val="22"/>
          <w:szCs w:val="22"/>
        </w:rPr>
        <w:t xml:space="preserve"> </w:t>
      </w:r>
    </w:p>
    <w:p w14:paraId="1D509558" w14:textId="77777777" w:rsidR="00125774" w:rsidRPr="00F82656" w:rsidRDefault="00125774" w:rsidP="00BD0975">
      <w:pPr>
        <w:rPr>
          <w:rFonts w:ascii="Cambria" w:hAnsi="Cambria"/>
          <w:sz w:val="22"/>
          <w:szCs w:val="22"/>
        </w:rPr>
      </w:pPr>
    </w:p>
    <w:p w14:paraId="377E02B9" w14:textId="77777777" w:rsidR="00125774" w:rsidRPr="00F82656" w:rsidRDefault="00CA3B73" w:rsidP="00BD0975">
      <w:pPr>
        <w:rPr>
          <w:rFonts w:ascii="Cambria" w:hAnsi="Cambria"/>
          <w:sz w:val="22"/>
          <w:szCs w:val="22"/>
        </w:rPr>
      </w:pPr>
      <w:r w:rsidRPr="00F82656">
        <w:rPr>
          <w:rFonts w:ascii="Cambria" w:hAnsi="Cambria"/>
          <w:sz w:val="22"/>
          <w:szCs w:val="22"/>
        </w:rPr>
        <w:t xml:space="preserve">1. </w:t>
      </w:r>
      <w:r w:rsidR="00EF01D3" w:rsidRPr="00F82656">
        <w:rPr>
          <w:rFonts w:ascii="Cambria" w:hAnsi="Cambria"/>
          <w:b/>
          <w:sz w:val="22"/>
          <w:szCs w:val="22"/>
        </w:rPr>
        <w:t>Cittadinanza globale e sviluppo sostenibile</w:t>
      </w:r>
    </w:p>
    <w:p w14:paraId="783B3E0F" w14:textId="77777777" w:rsidR="00EF01D3" w:rsidRPr="00F82656" w:rsidRDefault="00EF01D3" w:rsidP="00BD0975">
      <w:pPr>
        <w:rPr>
          <w:rFonts w:ascii="Cambria" w:hAnsi="Cambria"/>
          <w:sz w:val="22"/>
          <w:szCs w:val="22"/>
        </w:rPr>
      </w:pPr>
    </w:p>
    <w:p w14:paraId="13C8B0E6" w14:textId="77777777" w:rsidR="0034131A" w:rsidRPr="00F82656" w:rsidRDefault="00242387" w:rsidP="00BD0975">
      <w:pPr>
        <w:ind w:firstLine="284"/>
        <w:jc w:val="both"/>
        <w:rPr>
          <w:rFonts w:ascii="Cambria" w:eastAsia="Times New Roman" w:hAnsi="Cambria" w:cs="Times New Roman"/>
          <w:sz w:val="22"/>
          <w:szCs w:val="22"/>
        </w:rPr>
      </w:pPr>
      <w:r w:rsidRPr="00F82656">
        <w:rPr>
          <w:rFonts w:ascii="Cambria" w:hAnsi="Cambria"/>
          <w:sz w:val="22"/>
          <w:szCs w:val="22"/>
        </w:rPr>
        <w:t xml:space="preserve">Prima di tutto bisogna chiarire cosa </w:t>
      </w:r>
      <w:r w:rsidR="009B75FC" w:rsidRPr="00F82656">
        <w:rPr>
          <w:rFonts w:ascii="Cambria" w:hAnsi="Cambria"/>
          <w:sz w:val="22"/>
          <w:szCs w:val="22"/>
        </w:rPr>
        <w:t>significa</w:t>
      </w:r>
      <w:r w:rsidRPr="00F82656">
        <w:rPr>
          <w:rFonts w:ascii="Cambria" w:hAnsi="Cambria"/>
          <w:sz w:val="22"/>
          <w:szCs w:val="22"/>
        </w:rPr>
        <w:t xml:space="preserve"> cittadinanza globale e come questo status si rapporta </w:t>
      </w:r>
      <w:r w:rsidR="00802ECB" w:rsidRPr="00F82656">
        <w:rPr>
          <w:rFonts w:ascii="Cambria" w:hAnsi="Cambria"/>
          <w:sz w:val="22"/>
          <w:szCs w:val="22"/>
        </w:rPr>
        <w:t xml:space="preserve">alla cittadinanza </w:t>
      </w:r>
      <w:r w:rsidR="009B75FC" w:rsidRPr="00F82656">
        <w:rPr>
          <w:rFonts w:ascii="Cambria" w:hAnsi="Cambria"/>
          <w:sz w:val="22"/>
          <w:szCs w:val="22"/>
        </w:rPr>
        <w:t xml:space="preserve">intesa </w:t>
      </w:r>
      <w:r w:rsidR="00802ECB" w:rsidRPr="00F82656">
        <w:rPr>
          <w:rFonts w:ascii="Cambria" w:hAnsi="Cambria"/>
          <w:sz w:val="22"/>
          <w:szCs w:val="22"/>
        </w:rPr>
        <w:t xml:space="preserve">come condizione giuridica degli appartenenti a una comunità nazionale, che </w:t>
      </w:r>
      <w:proofErr w:type="gramStart"/>
      <w:r w:rsidR="00802ECB" w:rsidRPr="00F82656">
        <w:rPr>
          <w:rFonts w:ascii="Cambria" w:hAnsi="Cambria"/>
          <w:sz w:val="22"/>
          <w:szCs w:val="22"/>
        </w:rPr>
        <w:t>god</w:t>
      </w:r>
      <w:r w:rsidR="00531B40" w:rsidRPr="00F82656">
        <w:rPr>
          <w:rFonts w:ascii="Cambria" w:hAnsi="Cambria"/>
          <w:sz w:val="22"/>
          <w:szCs w:val="22"/>
        </w:rPr>
        <w:t>ono</w:t>
      </w:r>
      <w:r w:rsidR="00802ECB" w:rsidRPr="00F82656">
        <w:rPr>
          <w:rFonts w:ascii="Cambria" w:hAnsi="Cambria"/>
          <w:sz w:val="22"/>
          <w:szCs w:val="22"/>
        </w:rPr>
        <w:t xml:space="preserve"> di</w:t>
      </w:r>
      <w:proofErr w:type="gramEnd"/>
      <w:r w:rsidR="00802ECB" w:rsidRPr="00F82656">
        <w:rPr>
          <w:rFonts w:ascii="Cambria" w:hAnsi="Cambria"/>
          <w:sz w:val="22"/>
          <w:szCs w:val="22"/>
        </w:rPr>
        <w:t xml:space="preserve"> diritti civili, politici e sociali. Come si trasforma la cittadinanza in una società globale?</w:t>
      </w:r>
      <w:r w:rsidR="003C63FD" w:rsidRPr="00F82656">
        <w:rPr>
          <w:rFonts w:ascii="Cambria" w:hAnsi="Cambria"/>
          <w:sz w:val="22"/>
          <w:szCs w:val="22"/>
        </w:rPr>
        <w:t xml:space="preserve"> </w:t>
      </w:r>
      <w:r w:rsidR="00563176" w:rsidRPr="00F82656">
        <w:rPr>
          <w:rFonts w:ascii="Cambria" w:hAnsi="Cambria"/>
          <w:sz w:val="22"/>
          <w:szCs w:val="22"/>
        </w:rPr>
        <w:t>Il concetto di cittadinanza globale non è certo nuovo storicamente (“</w:t>
      </w:r>
      <w:r w:rsidR="00563176" w:rsidRPr="00F82656">
        <w:rPr>
          <w:rFonts w:ascii="Cambria" w:eastAsia="Times New Roman" w:hAnsi="Cambria" w:cs="Times New Roman"/>
          <w:color w:val="444444"/>
          <w:sz w:val="22"/>
          <w:szCs w:val="22"/>
          <w:shd w:val="clear" w:color="auto" w:fill="FFFFFF"/>
        </w:rPr>
        <w:t>Sono un</w:t>
      </w:r>
      <w:r w:rsidR="00563176" w:rsidRPr="00F82656">
        <w:rPr>
          <w:rStyle w:val="apple-converted-space"/>
          <w:rFonts w:ascii="Cambria" w:eastAsia="Times New Roman" w:hAnsi="Cambria" w:cs="Times New Roman"/>
          <w:color w:val="444444"/>
          <w:sz w:val="22"/>
          <w:szCs w:val="22"/>
          <w:shd w:val="clear" w:color="auto" w:fill="FFFFFF"/>
        </w:rPr>
        <w:t> </w:t>
      </w:r>
      <w:r w:rsidR="004769D0" w:rsidRPr="00F82656">
        <w:rPr>
          <w:rFonts w:ascii="Cambria" w:eastAsia="Times New Roman" w:hAnsi="Cambria" w:cs="Times New Roman"/>
          <w:sz w:val="22"/>
          <w:szCs w:val="22"/>
        </w:rPr>
        <w:t>cittadino</w:t>
      </w:r>
      <w:r w:rsidR="00563176" w:rsidRPr="00F82656">
        <w:rPr>
          <w:rFonts w:ascii="Cambria" w:eastAsia="Times New Roman" w:hAnsi="Cambria" w:cs="Times New Roman"/>
          <w:color w:val="444444"/>
          <w:sz w:val="22"/>
          <w:szCs w:val="22"/>
          <w:shd w:val="clear" w:color="auto" w:fill="FFFFFF"/>
        </w:rPr>
        <w:t>, non di Atene o della</w:t>
      </w:r>
      <w:r w:rsidR="00563176" w:rsidRPr="00F82656">
        <w:rPr>
          <w:rStyle w:val="apple-converted-space"/>
          <w:rFonts w:ascii="Cambria" w:eastAsia="Times New Roman" w:hAnsi="Cambria" w:cs="Times New Roman"/>
          <w:color w:val="444444"/>
          <w:sz w:val="22"/>
          <w:szCs w:val="22"/>
          <w:shd w:val="clear" w:color="auto" w:fill="FFFFFF"/>
        </w:rPr>
        <w:t> </w:t>
      </w:r>
      <w:r w:rsidR="004769D0" w:rsidRPr="00F82656">
        <w:rPr>
          <w:rFonts w:ascii="Cambria" w:eastAsia="Times New Roman" w:hAnsi="Cambria" w:cs="Times New Roman"/>
          <w:sz w:val="22"/>
          <w:szCs w:val="22"/>
        </w:rPr>
        <w:t>Grecia</w:t>
      </w:r>
      <w:r w:rsidR="00563176" w:rsidRPr="00F82656">
        <w:rPr>
          <w:rFonts w:ascii="Cambria" w:eastAsia="Times New Roman" w:hAnsi="Cambria" w:cs="Times New Roman"/>
          <w:color w:val="444444"/>
          <w:sz w:val="22"/>
          <w:szCs w:val="22"/>
          <w:shd w:val="clear" w:color="auto" w:fill="FFFFFF"/>
        </w:rPr>
        <w:t>, ma del</w:t>
      </w:r>
      <w:r w:rsidR="00563176" w:rsidRPr="00F82656">
        <w:rPr>
          <w:rStyle w:val="apple-converted-space"/>
          <w:rFonts w:ascii="Cambria" w:eastAsia="Times New Roman" w:hAnsi="Cambria" w:cs="Times New Roman"/>
          <w:color w:val="444444"/>
          <w:sz w:val="22"/>
          <w:szCs w:val="22"/>
          <w:shd w:val="clear" w:color="auto" w:fill="FFFFFF"/>
        </w:rPr>
        <w:t> </w:t>
      </w:r>
      <w:r w:rsidR="004769D0" w:rsidRPr="00F82656">
        <w:rPr>
          <w:rFonts w:ascii="Cambria" w:eastAsia="Times New Roman" w:hAnsi="Cambria" w:cs="Times New Roman"/>
          <w:sz w:val="22"/>
          <w:szCs w:val="22"/>
        </w:rPr>
        <w:t>mondo</w:t>
      </w:r>
      <w:proofErr w:type="gramStart"/>
      <w:r w:rsidR="00563176" w:rsidRPr="00F82656">
        <w:rPr>
          <w:rFonts w:ascii="Cambria" w:eastAsia="Times New Roman" w:hAnsi="Cambria" w:cs="Times New Roman"/>
          <w:color w:val="444444"/>
          <w:sz w:val="22"/>
          <w:szCs w:val="22"/>
          <w:shd w:val="clear" w:color="auto" w:fill="FFFFFF"/>
        </w:rPr>
        <w:t>”</w:t>
      </w:r>
      <w:proofErr w:type="gramEnd"/>
      <w:r w:rsidR="0009701E" w:rsidRPr="00F82656">
        <w:rPr>
          <w:rStyle w:val="Rimandonotaapidipagina"/>
          <w:rFonts w:ascii="Cambria" w:eastAsia="Times New Roman" w:hAnsi="Cambria" w:cs="Times New Roman"/>
          <w:color w:val="444444"/>
          <w:sz w:val="22"/>
          <w:szCs w:val="22"/>
          <w:shd w:val="clear" w:color="auto" w:fill="FFFFFF"/>
        </w:rPr>
        <w:footnoteReference w:id="2"/>
      </w:r>
      <w:proofErr w:type="gramStart"/>
      <w:r w:rsidR="00563176" w:rsidRPr="00F82656">
        <w:rPr>
          <w:rFonts w:ascii="Cambria" w:eastAsia="Times New Roman" w:hAnsi="Cambria" w:cs="Times New Roman"/>
          <w:color w:val="444444"/>
          <w:sz w:val="22"/>
          <w:szCs w:val="22"/>
          <w:shd w:val="clear" w:color="auto" w:fill="FFFFFF"/>
        </w:rPr>
        <w:t>)</w:t>
      </w:r>
      <w:r w:rsidR="00531B40" w:rsidRPr="00F82656">
        <w:rPr>
          <w:rFonts w:ascii="Cambria" w:eastAsia="Times New Roman" w:hAnsi="Cambria" w:cs="Times New Roman"/>
          <w:color w:val="444444"/>
          <w:sz w:val="22"/>
          <w:szCs w:val="22"/>
          <w:shd w:val="clear" w:color="auto" w:fill="FFFFFF"/>
        </w:rPr>
        <w:t>,</w:t>
      </w:r>
      <w:proofErr w:type="gramEnd"/>
      <w:r w:rsidR="00531B40" w:rsidRPr="00F82656">
        <w:rPr>
          <w:rFonts w:ascii="Cambria" w:eastAsia="Times New Roman" w:hAnsi="Cambria" w:cs="Times New Roman"/>
          <w:color w:val="444444"/>
          <w:sz w:val="22"/>
          <w:szCs w:val="22"/>
          <w:shd w:val="clear" w:color="auto" w:fill="FFFFFF"/>
        </w:rPr>
        <w:t xml:space="preserve"> ma si è </w:t>
      </w:r>
      <w:r w:rsidR="004769D0" w:rsidRPr="00F82656">
        <w:rPr>
          <w:rFonts w:ascii="Cambria" w:eastAsia="Times New Roman" w:hAnsi="Cambria" w:cs="Times New Roman"/>
          <w:color w:val="444444"/>
          <w:sz w:val="22"/>
          <w:szCs w:val="22"/>
          <w:shd w:val="clear" w:color="auto" w:fill="FFFFFF"/>
        </w:rPr>
        <w:t>molto diffuso</w:t>
      </w:r>
      <w:r w:rsidR="00531B40" w:rsidRPr="00F82656">
        <w:rPr>
          <w:rFonts w:ascii="Cambria" w:eastAsia="Times New Roman" w:hAnsi="Cambria" w:cs="Times New Roman"/>
          <w:color w:val="444444"/>
          <w:sz w:val="22"/>
          <w:szCs w:val="22"/>
          <w:shd w:val="clear" w:color="auto" w:fill="FFFFFF"/>
        </w:rPr>
        <w:t xml:space="preserve"> </w:t>
      </w:r>
      <w:r w:rsidR="0009294F" w:rsidRPr="00F82656">
        <w:rPr>
          <w:rFonts w:ascii="Cambria" w:eastAsia="Times New Roman" w:hAnsi="Cambria" w:cs="Times New Roman"/>
          <w:color w:val="444444"/>
          <w:sz w:val="22"/>
          <w:szCs w:val="22"/>
          <w:shd w:val="clear" w:color="auto" w:fill="FFFFFF"/>
        </w:rPr>
        <w:t>in tempi recenti</w:t>
      </w:r>
      <w:r w:rsidR="004769D0" w:rsidRPr="00F82656">
        <w:rPr>
          <w:rFonts w:ascii="Cambria" w:eastAsia="Times New Roman" w:hAnsi="Cambria" w:cs="Times New Roman"/>
          <w:color w:val="444444"/>
          <w:sz w:val="22"/>
          <w:szCs w:val="22"/>
          <w:shd w:val="clear" w:color="auto" w:fill="FFFFFF"/>
        </w:rPr>
        <w:t xml:space="preserve"> per la </w:t>
      </w:r>
      <w:r w:rsidR="0009294F" w:rsidRPr="00F82656">
        <w:rPr>
          <w:rFonts w:ascii="Cambria" w:eastAsia="Times New Roman" w:hAnsi="Cambria" w:cs="Times New Roman"/>
          <w:color w:val="444444"/>
          <w:sz w:val="22"/>
          <w:szCs w:val="22"/>
          <w:shd w:val="clear" w:color="auto" w:fill="FFFFFF"/>
        </w:rPr>
        <w:t xml:space="preserve">grande </w:t>
      </w:r>
      <w:r w:rsidR="004769D0" w:rsidRPr="00F82656">
        <w:rPr>
          <w:rFonts w:ascii="Cambria" w:eastAsia="Times New Roman" w:hAnsi="Cambria" w:cs="Times New Roman"/>
          <w:color w:val="444444"/>
          <w:sz w:val="22"/>
          <w:szCs w:val="22"/>
          <w:shd w:val="clear" w:color="auto" w:fill="FFFFFF"/>
        </w:rPr>
        <w:t xml:space="preserve">facilità </w:t>
      </w:r>
      <w:r w:rsidR="009B75FC" w:rsidRPr="00F82656">
        <w:rPr>
          <w:rFonts w:ascii="Cambria" w:eastAsia="Times New Roman" w:hAnsi="Cambria" w:cs="Times New Roman"/>
          <w:color w:val="444444"/>
          <w:sz w:val="22"/>
          <w:szCs w:val="22"/>
          <w:shd w:val="clear" w:color="auto" w:fill="FFFFFF"/>
        </w:rPr>
        <w:t>di viaggi e comunicazioni</w:t>
      </w:r>
      <w:r w:rsidR="00D050AF">
        <w:rPr>
          <w:rFonts w:ascii="Cambria" w:eastAsia="Times New Roman" w:hAnsi="Cambria" w:cs="Times New Roman"/>
          <w:color w:val="444444"/>
          <w:sz w:val="22"/>
          <w:szCs w:val="22"/>
          <w:shd w:val="clear" w:color="auto" w:fill="FFFFFF"/>
        </w:rPr>
        <w:t>,</w:t>
      </w:r>
      <w:r w:rsidR="009B75FC" w:rsidRPr="00F82656">
        <w:rPr>
          <w:rFonts w:ascii="Cambria" w:eastAsia="Times New Roman" w:hAnsi="Cambria" w:cs="Times New Roman"/>
          <w:color w:val="444444"/>
          <w:sz w:val="22"/>
          <w:szCs w:val="22"/>
          <w:shd w:val="clear" w:color="auto" w:fill="FFFFFF"/>
        </w:rPr>
        <w:t xml:space="preserve"> dovute</w:t>
      </w:r>
      <w:r w:rsidR="004769D0" w:rsidRPr="00F82656">
        <w:rPr>
          <w:rFonts w:ascii="Cambria" w:eastAsia="Times New Roman" w:hAnsi="Cambria" w:cs="Times New Roman"/>
          <w:color w:val="444444"/>
          <w:sz w:val="22"/>
          <w:szCs w:val="22"/>
          <w:shd w:val="clear" w:color="auto" w:fill="FFFFFF"/>
        </w:rPr>
        <w:t xml:space="preserve"> allo sviluppo tecnologico</w:t>
      </w:r>
      <w:r w:rsidR="0009294F" w:rsidRPr="00F82656">
        <w:rPr>
          <w:rFonts w:ascii="Cambria" w:eastAsia="Times New Roman" w:hAnsi="Cambria" w:cs="Times New Roman"/>
          <w:color w:val="444444"/>
          <w:sz w:val="22"/>
          <w:szCs w:val="22"/>
          <w:shd w:val="clear" w:color="auto" w:fill="FFFFFF"/>
        </w:rPr>
        <w:t>. È certamente un’idea, a livello mondiale, che implica diritti, ma anche doveri e responsabilità verso il pianeta, verso i Paesi in via di svilup</w:t>
      </w:r>
      <w:r w:rsidR="00456FBA" w:rsidRPr="00F82656">
        <w:rPr>
          <w:rFonts w:ascii="Cambria" w:eastAsia="Times New Roman" w:hAnsi="Cambria" w:cs="Times New Roman"/>
          <w:color w:val="444444"/>
          <w:sz w:val="22"/>
          <w:szCs w:val="22"/>
          <w:shd w:val="clear" w:color="auto" w:fill="FFFFFF"/>
        </w:rPr>
        <w:t xml:space="preserve">po, verso le generazioni future. </w:t>
      </w:r>
      <w:proofErr w:type="gramStart"/>
      <w:r w:rsidR="00456FBA" w:rsidRPr="00F82656">
        <w:rPr>
          <w:rFonts w:ascii="Cambria" w:eastAsia="Times New Roman" w:hAnsi="Cambria" w:cs="Times New Roman"/>
          <w:color w:val="444444"/>
          <w:sz w:val="22"/>
          <w:szCs w:val="22"/>
          <w:shd w:val="clear" w:color="auto" w:fill="FFFFFF"/>
        </w:rPr>
        <w:t>U</w:t>
      </w:r>
      <w:r w:rsidR="0009294F" w:rsidRPr="00F82656">
        <w:rPr>
          <w:rFonts w:ascii="Cambria" w:eastAsia="Times New Roman" w:hAnsi="Cambria" w:cs="Times New Roman"/>
          <w:color w:val="444444"/>
          <w:sz w:val="22"/>
          <w:szCs w:val="22"/>
          <w:shd w:val="clear" w:color="auto" w:fill="FFFFFF"/>
        </w:rPr>
        <w:t>n’idea di cittadinanza più consapevole</w:t>
      </w:r>
      <w:r w:rsidR="00456FBA" w:rsidRPr="00F82656">
        <w:rPr>
          <w:rFonts w:ascii="Cambria" w:eastAsia="Times New Roman" w:hAnsi="Cambria" w:cs="Times New Roman"/>
          <w:color w:val="444444"/>
          <w:sz w:val="22"/>
          <w:szCs w:val="22"/>
          <w:shd w:val="clear" w:color="auto" w:fill="FFFFFF"/>
        </w:rPr>
        <w:t xml:space="preserve">, intergenerazionale e interculturale, per tutti, </w:t>
      </w:r>
      <w:r w:rsidR="00D80DEC">
        <w:rPr>
          <w:rFonts w:ascii="Cambria" w:eastAsia="Times New Roman" w:hAnsi="Cambria" w:cs="Times New Roman"/>
          <w:color w:val="444444"/>
          <w:sz w:val="22"/>
          <w:szCs w:val="22"/>
          <w:shd w:val="clear" w:color="auto" w:fill="FFFFFF"/>
        </w:rPr>
        <w:t xml:space="preserve">oltre i </w:t>
      </w:r>
      <w:r w:rsidR="00456FBA" w:rsidRPr="00F82656">
        <w:rPr>
          <w:rFonts w:ascii="Cambria" w:eastAsia="Times New Roman" w:hAnsi="Cambria" w:cs="Times New Roman"/>
          <w:color w:val="444444"/>
          <w:sz w:val="22"/>
          <w:szCs w:val="22"/>
          <w:shd w:val="clear" w:color="auto" w:fill="FFFFFF"/>
        </w:rPr>
        <w:t>confini</w:t>
      </w:r>
      <w:r w:rsidR="00D050AF">
        <w:rPr>
          <w:rFonts w:ascii="Cambria" w:eastAsia="Times New Roman" w:hAnsi="Cambria" w:cs="Times New Roman"/>
          <w:color w:val="444444"/>
          <w:sz w:val="22"/>
          <w:szCs w:val="22"/>
          <w:shd w:val="clear" w:color="auto" w:fill="FFFFFF"/>
        </w:rPr>
        <w:t xml:space="preserve"> nazionali e internazionali</w:t>
      </w:r>
      <w:proofErr w:type="gramEnd"/>
      <w:r w:rsidR="00456FBA" w:rsidRPr="00F82656">
        <w:rPr>
          <w:rFonts w:ascii="Cambria" w:eastAsia="Times New Roman" w:hAnsi="Cambria" w:cs="Times New Roman"/>
          <w:color w:val="444444"/>
          <w:sz w:val="22"/>
          <w:szCs w:val="22"/>
          <w:shd w:val="clear" w:color="auto" w:fill="FFFFFF"/>
        </w:rPr>
        <w:t>. Un’idea che si sposa al concetto di sviluppo sostenibile</w:t>
      </w:r>
      <w:r w:rsidR="00643281" w:rsidRPr="00F82656">
        <w:rPr>
          <w:rFonts w:ascii="Cambria" w:eastAsia="Times New Roman" w:hAnsi="Cambria" w:cs="Times New Roman"/>
          <w:color w:val="444444"/>
          <w:sz w:val="22"/>
          <w:szCs w:val="22"/>
          <w:shd w:val="clear" w:color="auto" w:fill="FFFFFF"/>
        </w:rPr>
        <w:t xml:space="preserve"> inteso come </w:t>
      </w:r>
      <w:r w:rsidR="0034131A" w:rsidRPr="00F82656">
        <w:rPr>
          <w:rFonts w:ascii="Cambria" w:hAnsi="Cambria"/>
          <w:sz w:val="22"/>
          <w:szCs w:val="22"/>
        </w:rPr>
        <w:t>la capacità per l’essere umano</w:t>
      </w:r>
      <w:r w:rsidR="00201DCA" w:rsidRPr="00F82656">
        <w:rPr>
          <w:rFonts w:ascii="Cambria" w:eastAsia="Times New Roman" w:hAnsi="Cambria" w:cs="Times New Roman"/>
          <w:sz w:val="22"/>
          <w:szCs w:val="22"/>
        </w:rPr>
        <w:t xml:space="preserve"> </w:t>
      </w:r>
      <w:r w:rsidR="0034131A" w:rsidRPr="00F82656">
        <w:rPr>
          <w:rFonts w:ascii="Cambria" w:hAnsi="Cambria"/>
          <w:sz w:val="22"/>
          <w:szCs w:val="22"/>
        </w:rPr>
        <w:t>di vivere entro i limiti di un pianeta, garantendo</w:t>
      </w:r>
      <w:r w:rsidR="00201DCA" w:rsidRPr="00F82656">
        <w:rPr>
          <w:rFonts w:ascii="Cambria" w:eastAsia="Times New Roman" w:hAnsi="Cambria" w:cs="Times New Roman"/>
          <w:sz w:val="22"/>
          <w:szCs w:val="22"/>
        </w:rPr>
        <w:t xml:space="preserve"> </w:t>
      </w:r>
      <w:r w:rsidR="0034131A" w:rsidRPr="00F82656">
        <w:rPr>
          <w:rFonts w:ascii="Cambria" w:hAnsi="Cambria"/>
          <w:sz w:val="22"/>
          <w:szCs w:val="22"/>
        </w:rPr>
        <w:t>simultaneamente un ambiente sano, una prosperità</w:t>
      </w:r>
      <w:r w:rsidR="00201DCA" w:rsidRPr="00F82656">
        <w:rPr>
          <w:rFonts w:ascii="Cambria" w:eastAsia="Times New Roman" w:hAnsi="Cambria" w:cs="Times New Roman"/>
          <w:sz w:val="22"/>
          <w:szCs w:val="22"/>
        </w:rPr>
        <w:t xml:space="preserve"> </w:t>
      </w:r>
      <w:r w:rsidR="0034131A" w:rsidRPr="00F82656">
        <w:rPr>
          <w:rFonts w:ascii="Cambria" w:hAnsi="Cambria"/>
          <w:sz w:val="22"/>
          <w:szCs w:val="22"/>
        </w:rPr>
        <w:t>economica e una giustizia sociale per tutti</w:t>
      </w:r>
      <w:r w:rsidR="009B75FC" w:rsidRPr="00F82656">
        <w:rPr>
          <w:rFonts w:ascii="Cambria" w:hAnsi="Cambria"/>
          <w:sz w:val="22"/>
          <w:szCs w:val="22"/>
        </w:rPr>
        <w:t>,</w:t>
      </w:r>
      <w:r w:rsidR="0034131A" w:rsidRPr="00F82656">
        <w:rPr>
          <w:rFonts w:ascii="Cambria" w:hAnsi="Cambria"/>
          <w:sz w:val="22"/>
          <w:szCs w:val="22"/>
        </w:rPr>
        <w:t xml:space="preserve"> in modo</w:t>
      </w:r>
      <w:r w:rsidR="00201DCA" w:rsidRPr="00F82656">
        <w:rPr>
          <w:rFonts w:ascii="Cambria" w:eastAsia="Times New Roman" w:hAnsi="Cambria" w:cs="Times New Roman"/>
          <w:sz w:val="22"/>
          <w:szCs w:val="22"/>
        </w:rPr>
        <w:t xml:space="preserve"> </w:t>
      </w:r>
      <w:r w:rsidR="0034131A" w:rsidRPr="00F82656">
        <w:rPr>
          <w:rFonts w:ascii="Cambria" w:hAnsi="Cambria"/>
          <w:sz w:val="22"/>
          <w:szCs w:val="22"/>
        </w:rPr>
        <w:t>da assicurare il benessere e la qualità della vita non</w:t>
      </w:r>
      <w:r w:rsidR="00201DCA" w:rsidRPr="00F82656">
        <w:rPr>
          <w:rFonts w:ascii="Cambria" w:eastAsia="Times New Roman" w:hAnsi="Cambria" w:cs="Times New Roman"/>
          <w:sz w:val="22"/>
          <w:szCs w:val="22"/>
        </w:rPr>
        <w:t xml:space="preserve"> </w:t>
      </w:r>
      <w:r w:rsidR="0034131A" w:rsidRPr="00F82656">
        <w:rPr>
          <w:rFonts w:ascii="Cambria" w:hAnsi="Cambria"/>
          <w:sz w:val="22"/>
          <w:szCs w:val="22"/>
        </w:rPr>
        <w:t>solo alle generazioni presenti ma anche a quelle</w:t>
      </w:r>
      <w:r w:rsidR="00201DCA" w:rsidRPr="00F82656">
        <w:rPr>
          <w:rFonts w:ascii="Cambria" w:eastAsia="Times New Roman" w:hAnsi="Cambria" w:cs="Times New Roman"/>
          <w:sz w:val="22"/>
          <w:szCs w:val="22"/>
        </w:rPr>
        <w:t xml:space="preserve"> </w:t>
      </w:r>
      <w:r w:rsidR="0034131A" w:rsidRPr="00F82656">
        <w:rPr>
          <w:rFonts w:ascii="Cambria" w:hAnsi="Cambria"/>
          <w:sz w:val="22"/>
          <w:szCs w:val="22"/>
        </w:rPr>
        <w:t>future</w:t>
      </w:r>
      <w:proofErr w:type="gramStart"/>
      <w:r w:rsidR="00E94F1C">
        <w:rPr>
          <w:rStyle w:val="Rimandonotaapidipagina"/>
          <w:rFonts w:ascii="Cambria" w:hAnsi="Cambria"/>
          <w:sz w:val="22"/>
          <w:szCs w:val="22"/>
        </w:rPr>
        <w:footnoteReference w:id="3"/>
      </w:r>
      <w:r w:rsidR="0034131A" w:rsidRPr="00F82656">
        <w:rPr>
          <w:rFonts w:ascii="Cambria" w:hAnsi="Cambria"/>
          <w:sz w:val="22"/>
          <w:szCs w:val="22"/>
        </w:rPr>
        <w:t>.</w:t>
      </w:r>
      <w:proofErr w:type="gramEnd"/>
    </w:p>
    <w:p w14:paraId="15372D51" w14:textId="77777777" w:rsidR="00242387" w:rsidRPr="00F82656" w:rsidRDefault="004744B9" w:rsidP="00BD0975">
      <w:pPr>
        <w:ind w:firstLine="284"/>
        <w:jc w:val="both"/>
        <w:rPr>
          <w:rFonts w:ascii="Cambria" w:hAnsi="Cambria"/>
          <w:sz w:val="22"/>
          <w:szCs w:val="22"/>
        </w:rPr>
      </w:pPr>
      <w:r w:rsidRPr="00F82656">
        <w:rPr>
          <w:rFonts w:ascii="Cambria" w:hAnsi="Cambria"/>
          <w:sz w:val="22"/>
          <w:szCs w:val="22"/>
        </w:rPr>
        <w:t xml:space="preserve">In questo </w:t>
      </w:r>
      <w:proofErr w:type="gramStart"/>
      <w:r w:rsidRPr="00F82656">
        <w:rPr>
          <w:rFonts w:ascii="Cambria" w:hAnsi="Cambria"/>
          <w:sz w:val="22"/>
          <w:szCs w:val="22"/>
        </w:rPr>
        <w:t>contesto</w:t>
      </w:r>
      <w:proofErr w:type="gramEnd"/>
      <w:r w:rsidR="000752C8">
        <w:rPr>
          <w:rFonts w:ascii="Cambria" w:hAnsi="Cambria"/>
          <w:sz w:val="22"/>
          <w:szCs w:val="22"/>
        </w:rPr>
        <w:t xml:space="preserve">, </w:t>
      </w:r>
      <w:r w:rsidRPr="00F82656">
        <w:rPr>
          <w:rFonts w:ascii="Cambria" w:hAnsi="Cambria"/>
          <w:sz w:val="22"/>
          <w:szCs w:val="22"/>
        </w:rPr>
        <w:t xml:space="preserve">per gli insegnanti </w:t>
      </w:r>
      <w:r w:rsidR="00291E4D" w:rsidRPr="00F82656">
        <w:rPr>
          <w:rFonts w:ascii="Cambria" w:hAnsi="Cambria"/>
          <w:sz w:val="22"/>
          <w:szCs w:val="22"/>
        </w:rPr>
        <w:t xml:space="preserve">di ogni disciplina e di ogni ordine e grado scolastico </w:t>
      </w:r>
      <w:r w:rsidR="000752C8">
        <w:rPr>
          <w:rFonts w:ascii="Cambria" w:hAnsi="Cambria"/>
          <w:sz w:val="22"/>
          <w:szCs w:val="22"/>
        </w:rPr>
        <w:t xml:space="preserve">si presenta </w:t>
      </w:r>
      <w:r w:rsidR="00291E4D" w:rsidRPr="00F82656">
        <w:rPr>
          <w:rFonts w:ascii="Cambria" w:hAnsi="Cambria"/>
          <w:sz w:val="22"/>
          <w:szCs w:val="22"/>
        </w:rPr>
        <w:t>la necessità di studiare e programmare attività e percorsi di educazione alla cittadinanza globale e allo sviluppo sostenibile, come cercheremo di indicare in seguito.</w:t>
      </w:r>
    </w:p>
    <w:p w14:paraId="00D23407" w14:textId="77777777" w:rsidR="004744B9" w:rsidRPr="00F82656" w:rsidRDefault="004744B9" w:rsidP="00BD0975">
      <w:pPr>
        <w:rPr>
          <w:rFonts w:ascii="Cambria" w:hAnsi="Cambria"/>
          <w:sz w:val="22"/>
          <w:szCs w:val="22"/>
        </w:rPr>
      </w:pPr>
    </w:p>
    <w:p w14:paraId="1B229B7B" w14:textId="77777777" w:rsidR="006C3811" w:rsidRPr="00CD4ED8" w:rsidRDefault="00B376EB" w:rsidP="00BD0975">
      <w:pPr>
        <w:rPr>
          <w:rFonts w:ascii="Cambria" w:hAnsi="Cambria"/>
          <w:b/>
          <w:sz w:val="22"/>
          <w:szCs w:val="22"/>
        </w:rPr>
      </w:pPr>
      <w:r w:rsidRPr="00CD4ED8">
        <w:rPr>
          <w:rFonts w:ascii="Cambria" w:hAnsi="Cambria"/>
          <w:b/>
          <w:sz w:val="22"/>
          <w:szCs w:val="22"/>
        </w:rPr>
        <w:t xml:space="preserve">1a. </w:t>
      </w:r>
      <w:r w:rsidR="009A0B3E" w:rsidRPr="00CD4ED8">
        <w:rPr>
          <w:rFonts w:ascii="Cambria" w:hAnsi="Cambria"/>
          <w:b/>
          <w:sz w:val="22"/>
          <w:szCs w:val="22"/>
        </w:rPr>
        <w:t>Educaz</w:t>
      </w:r>
      <w:r w:rsidRPr="00CD4ED8">
        <w:rPr>
          <w:rFonts w:ascii="Cambria" w:hAnsi="Cambria"/>
          <w:b/>
          <w:sz w:val="22"/>
          <w:szCs w:val="22"/>
        </w:rPr>
        <w:t>ione alla cittadinanza globale e Agenda 2030</w:t>
      </w:r>
      <w:r w:rsidR="009A0B3E" w:rsidRPr="00CD4ED8">
        <w:rPr>
          <w:rFonts w:ascii="Cambria" w:hAnsi="Cambria"/>
          <w:b/>
          <w:sz w:val="22"/>
          <w:szCs w:val="22"/>
        </w:rPr>
        <w:t xml:space="preserve"> </w:t>
      </w:r>
    </w:p>
    <w:p w14:paraId="19B3743C" w14:textId="77777777" w:rsidR="009A0B3E" w:rsidRPr="00CD4ED8" w:rsidRDefault="009A0B3E" w:rsidP="00BD0975">
      <w:pPr>
        <w:rPr>
          <w:rFonts w:ascii="Cambria" w:hAnsi="Cambria"/>
          <w:i/>
          <w:sz w:val="22"/>
          <w:szCs w:val="22"/>
        </w:rPr>
      </w:pPr>
    </w:p>
    <w:p w14:paraId="147EE9C5" w14:textId="77777777" w:rsidR="00AB2FED" w:rsidRPr="00F82656" w:rsidRDefault="00AB2FED" w:rsidP="00BD0975">
      <w:pPr>
        <w:jc w:val="center"/>
        <w:rPr>
          <w:rFonts w:ascii="Cambria" w:hAnsi="Cambria"/>
          <w:i/>
          <w:sz w:val="22"/>
          <w:szCs w:val="22"/>
          <w:lang w:val="en-US"/>
        </w:rPr>
      </w:pPr>
      <w:r w:rsidRPr="00F82656">
        <w:rPr>
          <w:rFonts w:ascii="Cambria" w:hAnsi="Cambria"/>
          <w:i/>
          <w:sz w:val="22"/>
          <w:szCs w:val="22"/>
          <w:lang w:val="en-US"/>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p w14:paraId="63DADCBB" w14:textId="63486918" w:rsidR="004A2ECC" w:rsidRPr="00814A79" w:rsidRDefault="00AB2FED" w:rsidP="00BD0975">
      <w:pPr>
        <w:jc w:val="center"/>
        <w:rPr>
          <w:rFonts w:ascii="Cambria" w:hAnsi="Cambria"/>
          <w:sz w:val="22"/>
          <w:szCs w:val="22"/>
          <w:lang w:val="en-US"/>
        </w:rPr>
      </w:pPr>
      <w:r w:rsidRPr="00F82656">
        <w:rPr>
          <w:rFonts w:ascii="Cambria" w:hAnsi="Cambria"/>
          <w:sz w:val="22"/>
          <w:szCs w:val="22"/>
          <w:lang w:val="en-US"/>
        </w:rPr>
        <w:lastRenderedPageBreak/>
        <w:t>UNESCO (2017),</w:t>
      </w:r>
      <w:r w:rsidRPr="00F82656">
        <w:rPr>
          <w:rFonts w:ascii="Cambria" w:hAnsi="Cambria"/>
          <w:i/>
          <w:sz w:val="22"/>
          <w:szCs w:val="22"/>
          <w:lang w:val="en-US"/>
        </w:rPr>
        <w:t xml:space="preserve"> Education for Sustainable Development Goals - Learning Objectives for the SDGs</w:t>
      </w:r>
      <w:r w:rsidR="00814A79">
        <w:rPr>
          <w:rStyle w:val="Rimandonotaapidipagina"/>
          <w:rFonts w:ascii="Cambria" w:hAnsi="Cambria"/>
          <w:i/>
          <w:sz w:val="22"/>
          <w:szCs w:val="22"/>
          <w:lang w:val="en-US"/>
        </w:rPr>
        <w:footnoteReference w:id="4"/>
      </w:r>
    </w:p>
    <w:p w14:paraId="02BC2F54" w14:textId="77777777" w:rsidR="006A0AF5" w:rsidRDefault="006A0AF5" w:rsidP="00BD0975">
      <w:pPr>
        <w:ind w:firstLine="284"/>
        <w:jc w:val="both"/>
        <w:rPr>
          <w:rFonts w:eastAsia="Times New Roman" w:cs="Times New Roman"/>
          <w:bCs/>
          <w:color w:val="333333"/>
          <w:kern w:val="36"/>
          <w:sz w:val="22"/>
          <w:szCs w:val="22"/>
        </w:rPr>
      </w:pPr>
    </w:p>
    <w:p w14:paraId="475E7EAB" w14:textId="77777777" w:rsidR="00AB2FED" w:rsidRPr="00F82656" w:rsidRDefault="00594D11" w:rsidP="00BD0975">
      <w:pPr>
        <w:ind w:firstLine="284"/>
        <w:jc w:val="both"/>
        <w:rPr>
          <w:rFonts w:ascii="Cambria" w:hAnsi="Cambria"/>
          <w:sz w:val="22"/>
          <w:szCs w:val="22"/>
        </w:rPr>
      </w:pPr>
      <w:r w:rsidRPr="00F82656">
        <w:rPr>
          <w:rFonts w:ascii="Cambria" w:hAnsi="Cambria"/>
          <w:sz w:val="22"/>
          <w:szCs w:val="22"/>
        </w:rPr>
        <w:t>Dalla</w:t>
      </w:r>
      <w:r w:rsidR="00AB2FED" w:rsidRPr="00F82656">
        <w:rPr>
          <w:rFonts w:ascii="Cambria" w:hAnsi="Cambria"/>
          <w:sz w:val="22"/>
          <w:szCs w:val="22"/>
        </w:rPr>
        <w:t xml:space="preserve"> citazione sopra indicata</w:t>
      </w:r>
      <w:r w:rsidRPr="00F82656">
        <w:rPr>
          <w:rFonts w:ascii="Cambria" w:hAnsi="Cambria"/>
          <w:sz w:val="22"/>
          <w:szCs w:val="22"/>
        </w:rPr>
        <w:t xml:space="preserve">, tratta dall’Agenda 2030, emerge che l’educazione per la cittadinanza globale </w:t>
      </w:r>
      <w:r w:rsidR="008B182E" w:rsidRPr="00F82656">
        <w:rPr>
          <w:rFonts w:ascii="Cambria" w:hAnsi="Cambria"/>
          <w:sz w:val="22"/>
          <w:szCs w:val="22"/>
        </w:rPr>
        <w:t>e gli obiettivi di sviluppo sostenibili (</w:t>
      </w:r>
      <w:proofErr w:type="spellStart"/>
      <w:r w:rsidR="008B182E" w:rsidRPr="005D1221">
        <w:rPr>
          <w:rFonts w:ascii="Cambria" w:hAnsi="Cambria"/>
          <w:i/>
          <w:sz w:val="22"/>
          <w:szCs w:val="22"/>
        </w:rPr>
        <w:t>Sustainable</w:t>
      </w:r>
      <w:proofErr w:type="spellEnd"/>
      <w:r w:rsidR="008B182E" w:rsidRPr="005D1221">
        <w:rPr>
          <w:rFonts w:ascii="Cambria" w:hAnsi="Cambria"/>
          <w:i/>
          <w:sz w:val="22"/>
          <w:szCs w:val="22"/>
        </w:rPr>
        <w:t xml:space="preserve"> Development </w:t>
      </w:r>
      <w:proofErr w:type="spellStart"/>
      <w:r w:rsidR="008B182E" w:rsidRPr="005D1221">
        <w:rPr>
          <w:rFonts w:ascii="Cambria" w:hAnsi="Cambria"/>
          <w:i/>
          <w:sz w:val="22"/>
          <w:szCs w:val="22"/>
        </w:rPr>
        <w:t>Goals</w:t>
      </w:r>
      <w:proofErr w:type="spellEnd"/>
      <w:r w:rsidR="008B182E" w:rsidRPr="00F82656">
        <w:rPr>
          <w:rFonts w:ascii="Cambria" w:hAnsi="Cambria"/>
          <w:sz w:val="22"/>
          <w:szCs w:val="22"/>
        </w:rPr>
        <w:t>) costituiscono le due maggiori sfide nel secolo ventunesimo</w:t>
      </w:r>
      <w:r w:rsidR="00993E30" w:rsidRPr="00F82656">
        <w:rPr>
          <w:rFonts w:ascii="Cambria" w:hAnsi="Cambria"/>
          <w:sz w:val="22"/>
          <w:szCs w:val="22"/>
        </w:rPr>
        <w:t xml:space="preserve">, e che per questo </w:t>
      </w:r>
      <w:r w:rsidR="00BB2A29" w:rsidRPr="00F82656">
        <w:rPr>
          <w:rFonts w:ascii="Cambria" w:hAnsi="Cambria"/>
          <w:sz w:val="22"/>
          <w:szCs w:val="22"/>
        </w:rPr>
        <w:t xml:space="preserve">studenti e insegnanti, come pure tutta la società civile, dovranno </w:t>
      </w:r>
      <w:r w:rsidR="00D16DBB">
        <w:rPr>
          <w:rFonts w:ascii="Cambria" w:eastAsia="Times New Roman" w:hAnsi="Cambria" w:cs="Times New Roman"/>
          <w:sz w:val="22"/>
          <w:szCs w:val="22"/>
        </w:rPr>
        <w:t>impegnarsi,</w:t>
      </w:r>
      <w:r w:rsidR="00020B68" w:rsidRPr="00F82656">
        <w:rPr>
          <w:rFonts w:ascii="Cambria" w:eastAsia="Times New Roman" w:hAnsi="Cambria" w:cs="Times New Roman"/>
          <w:sz w:val="22"/>
          <w:szCs w:val="22"/>
        </w:rPr>
        <w:t xml:space="preserve"> agire e innescare cambiamenti</w:t>
      </w:r>
      <w:r w:rsidR="00020B68" w:rsidRPr="00F82656">
        <w:rPr>
          <w:rFonts w:ascii="Cambria" w:hAnsi="Cambria"/>
          <w:sz w:val="22"/>
          <w:szCs w:val="22"/>
        </w:rPr>
        <w:t xml:space="preserve"> </w:t>
      </w:r>
      <w:r w:rsidR="00A92063" w:rsidRPr="00F82656">
        <w:rPr>
          <w:rFonts w:ascii="Cambria" w:hAnsi="Cambria"/>
          <w:sz w:val="22"/>
          <w:szCs w:val="22"/>
        </w:rPr>
        <w:t>sociali, economici e politici</w:t>
      </w:r>
      <w:r w:rsidR="00BB2A29" w:rsidRPr="00F82656">
        <w:rPr>
          <w:rFonts w:ascii="Cambria" w:hAnsi="Cambria"/>
          <w:sz w:val="22"/>
          <w:szCs w:val="22"/>
        </w:rPr>
        <w:t xml:space="preserve"> </w:t>
      </w:r>
      <w:r w:rsidR="00A92063" w:rsidRPr="00F82656">
        <w:rPr>
          <w:rFonts w:ascii="Cambria" w:hAnsi="Cambria"/>
          <w:sz w:val="22"/>
          <w:szCs w:val="22"/>
        </w:rPr>
        <w:t xml:space="preserve">al fine di rendere il </w:t>
      </w:r>
      <w:proofErr w:type="gramStart"/>
      <w:r w:rsidR="00A92063" w:rsidRPr="00F82656">
        <w:rPr>
          <w:rFonts w:ascii="Cambria" w:hAnsi="Cambria"/>
          <w:sz w:val="22"/>
          <w:szCs w:val="22"/>
        </w:rPr>
        <w:t>mondo un</w:t>
      </w:r>
      <w:proofErr w:type="gramEnd"/>
      <w:r w:rsidR="00A92063" w:rsidRPr="00F82656">
        <w:rPr>
          <w:rFonts w:ascii="Cambria" w:hAnsi="Cambria"/>
          <w:sz w:val="22"/>
          <w:szCs w:val="22"/>
        </w:rPr>
        <w:t xml:space="preserve"> luogo migliore e più vivibile</w:t>
      </w:r>
      <w:r w:rsidR="005E6E51" w:rsidRPr="00F82656">
        <w:rPr>
          <w:rFonts w:ascii="Cambria" w:hAnsi="Cambria"/>
          <w:sz w:val="22"/>
          <w:szCs w:val="22"/>
        </w:rPr>
        <w:t>.</w:t>
      </w:r>
    </w:p>
    <w:p w14:paraId="0F2E2E6E" w14:textId="77777777" w:rsidR="005036EA" w:rsidRPr="00F82656" w:rsidRDefault="00CA4F98" w:rsidP="00BD0975">
      <w:pPr>
        <w:ind w:firstLine="284"/>
        <w:jc w:val="both"/>
        <w:rPr>
          <w:rFonts w:ascii="Cambria" w:eastAsia="Times New Roman" w:hAnsi="Cambria" w:cs="Times New Roman"/>
          <w:sz w:val="22"/>
          <w:szCs w:val="22"/>
        </w:rPr>
      </w:pPr>
      <w:r w:rsidRPr="00F82656">
        <w:rPr>
          <w:rFonts w:ascii="Cambria" w:hAnsi="Cambria"/>
          <w:sz w:val="22"/>
          <w:szCs w:val="22"/>
        </w:rPr>
        <w:t xml:space="preserve">L’educazione alla cittadinanza globale </w:t>
      </w:r>
      <w:r w:rsidR="00973E81" w:rsidRPr="00F82656">
        <w:rPr>
          <w:rFonts w:ascii="Cambria" w:hAnsi="Cambria"/>
          <w:sz w:val="22"/>
          <w:szCs w:val="22"/>
        </w:rPr>
        <w:t>è un processo attivo e trasformativo</w:t>
      </w:r>
      <w:r w:rsidR="00020B68" w:rsidRPr="00F82656">
        <w:rPr>
          <w:rFonts w:ascii="Cambria" w:hAnsi="Cambria"/>
          <w:sz w:val="22"/>
          <w:szCs w:val="22"/>
        </w:rPr>
        <w:t xml:space="preserve"> </w:t>
      </w:r>
      <w:r w:rsidR="003F41E6" w:rsidRPr="00F82656">
        <w:rPr>
          <w:rFonts w:ascii="Cambria" w:eastAsia="Times New Roman" w:hAnsi="Cambria" w:cs="Times New Roman"/>
          <w:sz w:val="22"/>
          <w:szCs w:val="22"/>
        </w:rPr>
        <w:t xml:space="preserve">che mette al centro i diritti umani, i beni comuni, la sostenibilità e che </w:t>
      </w:r>
      <w:r w:rsidR="00B67558" w:rsidRPr="00F82656">
        <w:rPr>
          <w:rFonts w:ascii="Cambria" w:eastAsia="Times New Roman" w:hAnsi="Cambria" w:cs="Times New Roman"/>
          <w:sz w:val="22"/>
          <w:szCs w:val="22"/>
        </w:rPr>
        <w:t>coinvolge</w:t>
      </w:r>
      <w:r w:rsidR="003F41E6" w:rsidRPr="00F82656">
        <w:rPr>
          <w:rFonts w:ascii="Cambria" w:hAnsi="Cambria"/>
          <w:sz w:val="22"/>
          <w:szCs w:val="22"/>
        </w:rPr>
        <w:t xml:space="preserve"> tre ambiti</w:t>
      </w:r>
      <w:r w:rsidR="00A93C1F">
        <w:rPr>
          <w:rFonts w:ascii="Cambria" w:hAnsi="Cambria"/>
          <w:sz w:val="22"/>
          <w:szCs w:val="22"/>
        </w:rPr>
        <w:t>:</w:t>
      </w:r>
    </w:p>
    <w:p w14:paraId="79B7F04C" w14:textId="77777777" w:rsidR="005036EA" w:rsidRPr="00F82656" w:rsidRDefault="005036EA" w:rsidP="00BD0975">
      <w:pPr>
        <w:pStyle w:val="Paragrafoelenco"/>
        <w:numPr>
          <w:ilvl w:val="0"/>
          <w:numId w:val="11"/>
        </w:numPr>
        <w:spacing w:after="0" w:line="240" w:lineRule="auto"/>
        <w:jc w:val="both"/>
        <w:rPr>
          <w:rFonts w:ascii="Cambria" w:hAnsi="Cambria"/>
        </w:rPr>
      </w:pPr>
      <w:proofErr w:type="gramStart"/>
      <w:r w:rsidRPr="00F82656">
        <w:rPr>
          <w:rFonts w:ascii="Cambria" w:hAnsi="Cambria"/>
        </w:rPr>
        <w:t>cognitivo</w:t>
      </w:r>
      <w:proofErr w:type="gramEnd"/>
      <w:r w:rsidRPr="00F82656">
        <w:rPr>
          <w:rFonts w:ascii="Cambria" w:hAnsi="Cambria"/>
        </w:rPr>
        <w:t xml:space="preserve"> (competenze di conoscenza e di ragionamento</w:t>
      </w:r>
      <w:r w:rsidR="00FD3903" w:rsidRPr="00F82656">
        <w:rPr>
          <w:rFonts w:ascii="Cambria" w:hAnsi="Cambria"/>
        </w:rPr>
        <w:t>,</w:t>
      </w:r>
      <w:r w:rsidRPr="00F82656">
        <w:rPr>
          <w:rFonts w:ascii="Cambria" w:hAnsi="Cambria"/>
        </w:rPr>
        <w:t xml:space="preserve"> necessarie per meglio comprendere il mondo e le sue necessità)</w:t>
      </w:r>
      <w:r w:rsidR="00FD3903" w:rsidRPr="00F82656">
        <w:rPr>
          <w:rFonts w:ascii="Cambria" w:hAnsi="Cambria"/>
        </w:rPr>
        <w:t>;</w:t>
      </w:r>
    </w:p>
    <w:p w14:paraId="208A989C" w14:textId="77777777" w:rsidR="005036EA" w:rsidRPr="00F82656" w:rsidRDefault="005036EA" w:rsidP="00BD0975">
      <w:pPr>
        <w:pStyle w:val="Paragrafoelenco"/>
        <w:numPr>
          <w:ilvl w:val="0"/>
          <w:numId w:val="11"/>
        </w:numPr>
        <w:spacing w:after="0" w:line="240" w:lineRule="auto"/>
        <w:jc w:val="both"/>
        <w:rPr>
          <w:rFonts w:ascii="Cambria" w:hAnsi="Cambria"/>
        </w:rPr>
      </w:pPr>
      <w:proofErr w:type="gramStart"/>
      <w:r w:rsidRPr="00F82656">
        <w:rPr>
          <w:rFonts w:ascii="Cambria" w:hAnsi="Cambria"/>
        </w:rPr>
        <w:t>socio-emotivo</w:t>
      </w:r>
      <w:proofErr w:type="gramEnd"/>
      <w:r w:rsidRPr="00F82656">
        <w:rPr>
          <w:rFonts w:ascii="Cambria" w:hAnsi="Cambria"/>
        </w:rPr>
        <w:t xml:space="preserve"> (valori, atteggiamenti e competenze sociali che consentono</w:t>
      </w:r>
      <w:r w:rsidR="008A7275" w:rsidRPr="00F82656">
        <w:rPr>
          <w:rFonts w:ascii="Cambria" w:hAnsi="Cambria"/>
        </w:rPr>
        <w:t xml:space="preserve"> di svilupparsi affettivamente e fisicamente per vivere insieme agli altri in condizioni di pace e rispetto)</w:t>
      </w:r>
      <w:r w:rsidR="00FD3903" w:rsidRPr="00F82656">
        <w:rPr>
          <w:rFonts w:ascii="Cambria" w:hAnsi="Cambria"/>
        </w:rPr>
        <w:t>;</w:t>
      </w:r>
    </w:p>
    <w:p w14:paraId="000D5C09" w14:textId="77777777" w:rsidR="008A7275" w:rsidRPr="00F82656" w:rsidRDefault="008A7275" w:rsidP="00BD0975">
      <w:pPr>
        <w:pStyle w:val="Paragrafoelenco"/>
        <w:numPr>
          <w:ilvl w:val="0"/>
          <w:numId w:val="11"/>
        </w:numPr>
        <w:spacing w:after="0" w:line="240" w:lineRule="auto"/>
        <w:jc w:val="both"/>
        <w:rPr>
          <w:rFonts w:ascii="Cambria" w:hAnsi="Cambria"/>
        </w:rPr>
      </w:pPr>
      <w:proofErr w:type="gramStart"/>
      <w:r w:rsidRPr="00F82656">
        <w:rPr>
          <w:rFonts w:ascii="Cambria" w:hAnsi="Cambria"/>
        </w:rPr>
        <w:t>comportamentale</w:t>
      </w:r>
      <w:proofErr w:type="gramEnd"/>
      <w:r w:rsidRPr="00F82656">
        <w:rPr>
          <w:rFonts w:ascii="Cambria" w:hAnsi="Cambria"/>
        </w:rPr>
        <w:t xml:space="preserve"> (condotta, azioni, applicazione pratica e impegno)</w:t>
      </w:r>
      <w:r w:rsidR="003F41E6" w:rsidRPr="00F82656">
        <w:rPr>
          <w:rFonts w:ascii="Cambria" w:hAnsi="Cambria"/>
        </w:rPr>
        <w:t>.</w:t>
      </w:r>
    </w:p>
    <w:p w14:paraId="1B908410" w14:textId="318D4680" w:rsidR="005036EA" w:rsidRPr="00F82656" w:rsidRDefault="00114C33" w:rsidP="00BD0975">
      <w:pPr>
        <w:ind w:firstLine="284"/>
        <w:jc w:val="both"/>
        <w:rPr>
          <w:rFonts w:ascii="Cambria" w:hAnsi="Cambria"/>
          <w:sz w:val="22"/>
          <w:szCs w:val="22"/>
        </w:rPr>
      </w:pPr>
      <w:r w:rsidRPr="00F82656">
        <w:rPr>
          <w:rFonts w:ascii="Cambria" w:hAnsi="Cambria"/>
          <w:sz w:val="22"/>
          <w:szCs w:val="22"/>
        </w:rPr>
        <w:t>Il quadro di riferimento per l’educazione alla cittadinanza globale è l’Agenda 2030, approvata dalle Nazioni Unite il 25 settembre 2015</w:t>
      </w:r>
      <w:r w:rsidR="00387E52" w:rsidRPr="00F82656">
        <w:rPr>
          <w:rFonts w:ascii="Cambria" w:hAnsi="Cambria"/>
          <w:sz w:val="22"/>
          <w:szCs w:val="22"/>
        </w:rPr>
        <w:t xml:space="preserve"> e basata su</w:t>
      </w:r>
      <w:r w:rsidRPr="00F82656">
        <w:rPr>
          <w:rFonts w:ascii="Cambria" w:hAnsi="Cambria"/>
          <w:sz w:val="22"/>
          <w:szCs w:val="22"/>
        </w:rPr>
        <w:t xml:space="preserve"> </w:t>
      </w:r>
      <w:proofErr w:type="gramStart"/>
      <w:r w:rsidRPr="00F82656">
        <w:rPr>
          <w:rFonts w:ascii="Cambria" w:hAnsi="Cambria"/>
          <w:sz w:val="22"/>
          <w:szCs w:val="22"/>
        </w:rPr>
        <w:t>17</w:t>
      </w:r>
      <w:proofErr w:type="gramEnd"/>
      <w:r w:rsidRPr="00F82656">
        <w:rPr>
          <w:rFonts w:ascii="Cambria" w:hAnsi="Cambria"/>
          <w:sz w:val="22"/>
          <w:szCs w:val="22"/>
        </w:rPr>
        <w:t xml:space="preserve"> obiettivi di sviluppo sostenibile, articolati in 16</w:t>
      </w:r>
      <w:r w:rsidR="00387E52" w:rsidRPr="00F82656">
        <w:rPr>
          <w:rFonts w:ascii="Cambria" w:hAnsi="Cambria"/>
          <w:sz w:val="22"/>
          <w:szCs w:val="22"/>
        </w:rPr>
        <w:t>9</w:t>
      </w:r>
      <w:r w:rsidR="006A0AF5">
        <w:rPr>
          <w:rFonts w:ascii="Cambria" w:hAnsi="Cambria"/>
          <w:sz w:val="22"/>
          <w:szCs w:val="22"/>
        </w:rPr>
        <w:t xml:space="preserve"> target (traguardi)</w:t>
      </w:r>
      <w:r w:rsidR="00387E52" w:rsidRPr="00F82656">
        <w:rPr>
          <w:rFonts w:ascii="Cambria" w:hAnsi="Cambria"/>
          <w:sz w:val="22"/>
          <w:szCs w:val="22"/>
        </w:rPr>
        <w:t xml:space="preserve"> da raggiungere entro l’anno</w:t>
      </w:r>
      <w:r w:rsidRPr="00F82656">
        <w:rPr>
          <w:rFonts w:ascii="Cambria" w:hAnsi="Cambria"/>
          <w:sz w:val="22"/>
          <w:szCs w:val="22"/>
        </w:rPr>
        <w:t xml:space="preserve"> 2030</w:t>
      </w:r>
      <w:r w:rsidR="00387E52" w:rsidRPr="00F82656">
        <w:rPr>
          <w:rFonts w:ascii="Cambria" w:hAnsi="Cambria"/>
          <w:sz w:val="22"/>
          <w:szCs w:val="22"/>
        </w:rPr>
        <w:t xml:space="preserve">. In essa </w:t>
      </w:r>
      <w:proofErr w:type="gramStart"/>
      <w:r w:rsidR="00387E52" w:rsidRPr="00F82656">
        <w:rPr>
          <w:rFonts w:ascii="Cambria" w:hAnsi="Cambria"/>
          <w:sz w:val="22"/>
          <w:szCs w:val="22"/>
        </w:rPr>
        <w:t>viene</w:t>
      </w:r>
      <w:proofErr w:type="gramEnd"/>
      <w:r w:rsidR="00387E52" w:rsidRPr="00F82656">
        <w:rPr>
          <w:rFonts w:ascii="Cambria" w:hAnsi="Cambria"/>
          <w:sz w:val="22"/>
          <w:szCs w:val="22"/>
        </w:rPr>
        <w:t xml:space="preserve"> superata l’idea che la sostenibilità sia unicamente una questione ambientale e si afferma una visione integrata delle diverse dimensioni dello sviluppo</w:t>
      </w:r>
      <w:r w:rsidR="00374EAB" w:rsidRPr="00F82656">
        <w:rPr>
          <w:rFonts w:ascii="Cambria" w:hAnsi="Cambria"/>
          <w:sz w:val="22"/>
          <w:szCs w:val="22"/>
        </w:rPr>
        <w:t>: tutti i paesi sono chiamati a contribuire allo sforzo di portare il mondo su un sentier</w:t>
      </w:r>
      <w:r w:rsidR="00D97ABB">
        <w:rPr>
          <w:rFonts w:ascii="Cambria" w:hAnsi="Cambria"/>
          <w:sz w:val="22"/>
          <w:szCs w:val="22"/>
        </w:rPr>
        <w:t>o sostenibile, a</w:t>
      </w:r>
      <w:r w:rsidR="00046231" w:rsidRPr="00F82656">
        <w:rPr>
          <w:rFonts w:ascii="Cambria" w:hAnsi="Cambria"/>
          <w:sz w:val="22"/>
          <w:szCs w:val="22"/>
        </w:rPr>
        <w:t xml:space="preserve"> elaborare una propria strategia e a coinvolgere tutte le componenti della società. I </w:t>
      </w:r>
      <w:proofErr w:type="gramStart"/>
      <w:r w:rsidR="00046231" w:rsidRPr="00F82656">
        <w:rPr>
          <w:rFonts w:ascii="Cambria" w:hAnsi="Cambria"/>
          <w:sz w:val="22"/>
          <w:szCs w:val="22"/>
        </w:rPr>
        <w:t>17</w:t>
      </w:r>
      <w:proofErr w:type="gramEnd"/>
      <w:r w:rsidR="00046231" w:rsidRPr="00F82656">
        <w:rPr>
          <w:rFonts w:ascii="Cambria" w:hAnsi="Cambria"/>
          <w:sz w:val="22"/>
          <w:szCs w:val="22"/>
        </w:rPr>
        <w:t xml:space="preserve"> obiettivi di sviluppo sono un ampliamento dei</w:t>
      </w:r>
      <w:r w:rsidR="00046231" w:rsidRPr="00F82656">
        <w:rPr>
          <w:rFonts w:ascii="Cambria" w:hAnsi="Cambria"/>
          <w:i/>
          <w:iCs/>
          <w:sz w:val="22"/>
          <w:szCs w:val="22"/>
        </w:rPr>
        <w:t xml:space="preserve"> Millennium Development </w:t>
      </w:r>
      <w:proofErr w:type="spellStart"/>
      <w:r w:rsidR="00046231" w:rsidRPr="00F82656">
        <w:rPr>
          <w:rFonts w:ascii="Cambria" w:hAnsi="Cambria"/>
          <w:i/>
          <w:iCs/>
          <w:sz w:val="22"/>
          <w:szCs w:val="22"/>
        </w:rPr>
        <w:t>Goals</w:t>
      </w:r>
      <w:proofErr w:type="spellEnd"/>
      <w:r w:rsidR="00046231" w:rsidRPr="00F82656">
        <w:rPr>
          <w:rFonts w:ascii="Cambria" w:hAnsi="Cambria"/>
          <w:sz w:val="22"/>
          <w:szCs w:val="22"/>
        </w:rPr>
        <w:t xml:space="preserve"> (</w:t>
      </w:r>
      <w:proofErr w:type="spellStart"/>
      <w:r w:rsidR="00046231" w:rsidRPr="00F82656">
        <w:rPr>
          <w:rFonts w:ascii="Cambria" w:hAnsi="Cambria"/>
          <w:sz w:val="22"/>
          <w:szCs w:val="22"/>
        </w:rPr>
        <w:t>MDGs</w:t>
      </w:r>
      <w:proofErr w:type="spellEnd"/>
      <w:r w:rsidR="00046231" w:rsidRPr="00F82656">
        <w:rPr>
          <w:rFonts w:ascii="Cambria" w:hAnsi="Cambria"/>
          <w:sz w:val="22"/>
          <w:szCs w:val="22"/>
        </w:rPr>
        <w:t>: 8 obiettivi di sviluppo del millennio che dovevano essere realizzati entro il 2015 e che riguardavano la povertà, l’istruzione primaria, la parità di genere, la mortalità infantile, la salute, l’HIV/AIDS e altre malattie, la sostenibilità ambientale e un partenariato mondiale</w:t>
      </w:r>
      <w:r w:rsidR="004B0906">
        <w:rPr>
          <w:rFonts w:ascii="Cambria" w:hAnsi="Cambria"/>
          <w:sz w:val="22"/>
          <w:szCs w:val="22"/>
        </w:rPr>
        <w:t>)</w:t>
      </w:r>
      <w:r w:rsidR="00046231" w:rsidRPr="00F82656">
        <w:rPr>
          <w:rStyle w:val="Rimandonotaapidipagina"/>
          <w:rFonts w:ascii="Cambria" w:hAnsi="Cambria"/>
          <w:sz w:val="22"/>
          <w:szCs w:val="22"/>
        </w:rPr>
        <w:footnoteReference w:id="5"/>
      </w:r>
      <w:proofErr w:type="gramStart"/>
      <w:r w:rsidR="00A93C1F">
        <w:rPr>
          <w:rFonts w:ascii="Cambria" w:hAnsi="Cambria"/>
          <w:sz w:val="22"/>
          <w:szCs w:val="22"/>
        </w:rPr>
        <w:t>.</w:t>
      </w:r>
    </w:p>
    <w:p w14:paraId="12271589" w14:textId="129F3957" w:rsidR="001536E9" w:rsidRPr="00CC7D91" w:rsidRDefault="001E634A" w:rsidP="00BD0975">
      <w:pPr>
        <w:ind w:firstLine="284"/>
        <w:jc w:val="both"/>
        <w:rPr>
          <w:rFonts w:ascii="Cambria" w:eastAsia="Times New Roman" w:hAnsi="Cambria" w:cs="Times New Roman"/>
          <w:sz w:val="22"/>
          <w:szCs w:val="22"/>
        </w:rPr>
      </w:pPr>
      <w:proofErr w:type="gramEnd"/>
      <w:r w:rsidRPr="00CC7D91">
        <w:rPr>
          <w:rFonts w:ascii="Cambria" w:hAnsi="Cambria"/>
          <w:sz w:val="22"/>
          <w:szCs w:val="22"/>
        </w:rPr>
        <w:t xml:space="preserve">Per gli insegnanti che intendono educare alla cittadinanza globale sarà necessario </w:t>
      </w:r>
      <w:r w:rsidR="00E31FD6" w:rsidRPr="00CC7D91">
        <w:rPr>
          <w:rFonts w:ascii="Cambria" w:hAnsi="Cambria"/>
          <w:sz w:val="22"/>
          <w:szCs w:val="22"/>
        </w:rPr>
        <w:t xml:space="preserve">partire da un processo </w:t>
      </w:r>
      <w:r w:rsidR="001536E9" w:rsidRPr="00CC7D91">
        <w:rPr>
          <w:rFonts w:ascii="Cambria" w:hAnsi="Cambria"/>
          <w:sz w:val="22"/>
          <w:szCs w:val="22"/>
        </w:rPr>
        <w:t xml:space="preserve">personale </w:t>
      </w:r>
      <w:r w:rsidR="00E31FD6" w:rsidRPr="00CC7D91">
        <w:rPr>
          <w:rFonts w:ascii="Cambria" w:hAnsi="Cambria"/>
          <w:sz w:val="22"/>
          <w:szCs w:val="22"/>
        </w:rPr>
        <w:t>di consapevolezza</w:t>
      </w:r>
      <w:r w:rsidR="001536E9" w:rsidRPr="00CC7D91">
        <w:rPr>
          <w:rFonts w:ascii="Cambria" w:hAnsi="Cambria"/>
          <w:sz w:val="22"/>
          <w:szCs w:val="22"/>
        </w:rPr>
        <w:t>,</w:t>
      </w:r>
      <w:r w:rsidR="00E31FD6" w:rsidRPr="00CC7D91">
        <w:rPr>
          <w:rFonts w:ascii="Cambria" w:hAnsi="Cambria"/>
          <w:sz w:val="22"/>
          <w:szCs w:val="22"/>
        </w:rPr>
        <w:t xml:space="preserve"> </w:t>
      </w:r>
      <w:r w:rsidR="001536E9" w:rsidRPr="00CC7D91">
        <w:rPr>
          <w:rFonts w:ascii="Cambria" w:hAnsi="Cambria"/>
          <w:sz w:val="22"/>
          <w:szCs w:val="22"/>
        </w:rPr>
        <w:t>rielaborando atteggiamenti e rappresentazioni</w:t>
      </w:r>
      <w:r w:rsidR="001536E9" w:rsidRPr="00CC7D91">
        <w:rPr>
          <w:rFonts w:ascii="Cambria" w:eastAsia="Times New Roman" w:hAnsi="Cambria" w:cs="Times New Roman"/>
          <w:sz w:val="22"/>
          <w:szCs w:val="22"/>
        </w:rPr>
        <w:t xml:space="preserve"> al fine di generare un cambiamento di sé, e acquisendo strumenti teorici e didattici </w:t>
      </w:r>
      <w:proofErr w:type="gramStart"/>
      <w:r w:rsidR="001536E9" w:rsidRPr="00CC7D91">
        <w:rPr>
          <w:rFonts w:ascii="Cambria" w:eastAsia="Times New Roman" w:hAnsi="Cambria" w:cs="Times New Roman"/>
          <w:sz w:val="22"/>
          <w:szCs w:val="22"/>
        </w:rPr>
        <w:t>per poter</w:t>
      </w:r>
      <w:proofErr w:type="gramEnd"/>
      <w:r w:rsidR="001536E9" w:rsidRPr="00CC7D91">
        <w:rPr>
          <w:rFonts w:ascii="Cambria" w:eastAsia="Times New Roman" w:hAnsi="Cambria" w:cs="Times New Roman"/>
          <w:sz w:val="22"/>
          <w:szCs w:val="22"/>
        </w:rPr>
        <w:t xml:space="preserve"> ripensare i processi di insegnamento-apprendimento in senso interculturale.</w:t>
      </w:r>
      <w:r w:rsidR="00CC7D91">
        <w:rPr>
          <w:rFonts w:ascii="Cambria" w:eastAsia="Times New Roman" w:hAnsi="Cambria" w:cs="Times New Roman"/>
          <w:sz w:val="22"/>
          <w:szCs w:val="22"/>
        </w:rPr>
        <w:t xml:space="preserve"> Gli obiettivi linguistici e educativi saranno integrati, secondo </w:t>
      </w:r>
      <w:r w:rsidR="002263B0">
        <w:rPr>
          <w:rFonts w:ascii="Cambria" w:eastAsia="Times New Roman" w:hAnsi="Cambria" w:cs="Times New Roman"/>
          <w:sz w:val="22"/>
          <w:szCs w:val="22"/>
        </w:rPr>
        <w:t xml:space="preserve">l’approccio </w:t>
      </w:r>
      <w:r w:rsidR="00CC7D91">
        <w:rPr>
          <w:rFonts w:ascii="Cambria" w:eastAsia="Times New Roman" w:hAnsi="Cambria" w:cs="Times New Roman"/>
          <w:sz w:val="22"/>
          <w:szCs w:val="22"/>
        </w:rPr>
        <w:t>CLIL.</w:t>
      </w:r>
    </w:p>
    <w:p w14:paraId="0071E0F8" w14:textId="77777777" w:rsidR="00E31FD6" w:rsidRPr="00CD4ED8" w:rsidRDefault="00CC7D91" w:rsidP="00BD0975">
      <w:pPr>
        <w:ind w:firstLine="284"/>
        <w:jc w:val="both"/>
        <w:rPr>
          <w:sz w:val="22"/>
          <w:szCs w:val="22"/>
        </w:rPr>
      </w:pPr>
      <w:r w:rsidRPr="00CD4ED8">
        <w:rPr>
          <w:sz w:val="22"/>
          <w:szCs w:val="22"/>
        </w:rPr>
        <w:t>Per tutti, insegnanti e studenti</w:t>
      </w:r>
      <w:r w:rsidR="00D97ABB" w:rsidRPr="00CD4ED8">
        <w:rPr>
          <w:sz w:val="22"/>
          <w:szCs w:val="22"/>
        </w:rPr>
        <w:t>,</w:t>
      </w:r>
      <w:r w:rsidRPr="00CD4ED8">
        <w:rPr>
          <w:sz w:val="22"/>
          <w:szCs w:val="22"/>
        </w:rPr>
        <w:t xml:space="preserve"> si tratterà di lavorare </w:t>
      </w:r>
      <w:proofErr w:type="gramStart"/>
      <w:r w:rsidRPr="00CD4ED8">
        <w:rPr>
          <w:sz w:val="22"/>
          <w:szCs w:val="22"/>
        </w:rPr>
        <w:t>nella prospettiva</w:t>
      </w:r>
      <w:proofErr w:type="gramEnd"/>
      <w:r w:rsidR="00EE3DE5" w:rsidRPr="00CD4ED8">
        <w:rPr>
          <w:sz w:val="22"/>
          <w:szCs w:val="22"/>
        </w:rPr>
        <w:t xml:space="preserve"> di realizzare le seguenti competenze dell’educazione alla cittadinanza globale:</w:t>
      </w:r>
    </w:p>
    <w:p w14:paraId="2BD0466A" w14:textId="77777777" w:rsidR="00EE3DE5" w:rsidRPr="001B0C16" w:rsidRDefault="00D97ABB" w:rsidP="00BD0975">
      <w:pPr>
        <w:pStyle w:val="Paragrafoelenco"/>
        <w:numPr>
          <w:ilvl w:val="0"/>
          <w:numId w:val="10"/>
        </w:numPr>
        <w:spacing w:after="0" w:line="240" w:lineRule="auto"/>
        <w:ind w:left="357" w:firstLine="0"/>
        <w:jc w:val="both"/>
        <w:rPr>
          <w:rFonts w:asciiTheme="minorHAnsi" w:eastAsia="Times New Roman" w:hAnsiTheme="minorHAnsi" w:cs="Times New Roman"/>
        </w:rPr>
      </w:pPr>
      <w:proofErr w:type="gramStart"/>
      <w:r>
        <w:rPr>
          <w:rFonts w:asciiTheme="minorHAnsi" w:eastAsia="Times New Roman" w:hAnsiTheme="minorHAnsi" w:cs="Times New Roman"/>
        </w:rPr>
        <w:t>s</w:t>
      </w:r>
      <w:r w:rsidR="00EE3DE5" w:rsidRPr="001B0C16">
        <w:rPr>
          <w:rFonts w:asciiTheme="minorHAnsi" w:eastAsia="Times New Roman" w:hAnsiTheme="minorHAnsi" w:cs="Times New Roman"/>
        </w:rPr>
        <w:t>aper</w:t>
      </w:r>
      <w:proofErr w:type="gramEnd"/>
      <w:r w:rsidR="00EE3DE5" w:rsidRPr="001B0C16">
        <w:rPr>
          <w:rFonts w:asciiTheme="minorHAnsi" w:eastAsia="Times New Roman" w:hAnsiTheme="minorHAnsi" w:cs="Times New Roman"/>
        </w:rPr>
        <w:t xml:space="preserve"> dialogare/rispettare </w:t>
      </w:r>
    </w:p>
    <w:p w14:paraId="702A0C73" w14:textId="77777777" w:rsidR="00EE3DE5" w:rsidRPr="001B0C16" w:rsidRDefault="00D97ABB" w:rsidP="00BD0975">
      <w:pPr>
        <w:pStyle w:val="Paragrafoelenco"/>
        <w:numPr>
          <w:ilvl w:val="0"/>
          <w:numId w:val="10"/>
        </w:numPr>
        <w:spacing w:after="0" w:line="240" w:lineRule="auto"/>
        <w:ind w:left="357" w:firstLine="0"/>
        <w:jc w:val="both"/>
        <w:rPr>
          <w:rFonts w:asciiTheme="minorHAnsi" w:eastAsia="Times New Roman" w:hAnsiTheme="minorHAnsi" w:cs="Times New Roman"/>
        </w:rPr>
      </w:pPr>
      <w:proofErr w:type="gramStart"/>
      <w:r>
        <w:rPr>
          <w:rFonts w:asciiTheme="minorHAnsi" w:eastAsia="Times New Roman" w:hAnsiTheme="minorHAnsi" w:cs="Times New Roman"/>
        </w:rPr>
        <w:t>s</w:t>
      </w:r>
      <w:r w:rsidR="00EE3DE5" w:rsidRPr="001B0C16">
        <w:rPr>
          <w:rFonts w:asciiTheme="minorHAnsi" w:eastAsia="Times New Roman" w:hAnsiTheme="minorHAnsi" w:cs="Times New Roman"/>
        </w:rPr>
        <w:t>aper</w:t>
      </w:r>
      <w:proofErr w:type="gramEnd"/>
      <w:r w:rsidR="00EE3DE5" w:rsidRPr="001B0C16">
        <w:rPr>
          <w:rFonts w:asciiTheme="minorHAnsi" w:eastAsia="Times New Roman" w:hAnsiTheme="minorHAnsi" w:cs="Times New Roman"/>
        </w:rPr>
        <w:t xml:space="preserve"> </w:t>
      </w:r>
      <w:proofErr w:type="spellStart"/>
      <w:r w:rsidR="00EE3DE5" w:rsidRPr="001B0C16">
        <w:rPr>
          <w:rFonts w:asciiTheme="minorHAnsi" w:eastAsia="Times New Roman" w:hAnsiTheme="minorHAnsi" w:cs="Times New Roman"/>
        </w:rPr>
        <w:t>empatizzare</w:t>
      </w:r>
      <w:proofErr w:type="spellEnd"/>
      <w:r w:rsidR="00EE3DE5" w:rsidRPr="001B0C16">
        <w:rPr>
          <w:rFonts w:asciiTheme="minorHAnsi" w:eastAsia="Times New Roman" w:hAnsiTheme="minorHAnsi" w:cs="Times New Roman"/>
        </w:rPr>
        <w:t>/ collaborare/ decentrarsi</w:t>
      </w:r>
      <w:r w:rsidR="00D97739">
        <w:rPr>
          <w:rFonts w:asciiTheme="minorHAnsi" w:eastAsia="Times New Roman" w:hAnsiTheme="minorHAnsi" w:cs="Times New Roman"/>
        </w:rPr>
        <w:t>;</w:t>
      </w:r>
      <w:r w:rsidR="00EE3DE5" w:rsidRPr="001B0C16">
        <w:rPr>
          <w:rFonts w:asciiTheme="minorHAnsi" w:eastAsia="Times New Roman" w:hAnsiTheme="minorHAnsi" w:cs="Times New Roman"/>
        </w:rPr>
        <w:t xml:space="preserve"> </w:t>
      </w:r>
    </w:p>
    <w:p w14:paraId="182C891C" w14:textId="77777777" w:rsidR="00EE3DE5" w:rsidRPr="001B0C16" w:rsidRDefault="00D97ABB" w:rsidP="00BD0975">
      <w:pPr>
        <w:pStyle w:val="Paragrafoelenco"/>
        <w:numPr>
          <w:ilvl w:val="0"/>
          <w:numId w:val="10"/>
        </w:numPr>
        <w:spacing w:after="0" w:line="240" w:lineRule="auto"/>
        <w:ind w:left="357" w:firstLine="0"/>
        <w:jc w:val="both"/>
        <w:rPr>
          <w:rFonts w:asciiTheme="minorHAnsi" w:eastAsia="Times New Roman" w:hAnsiTheme="minorHAnsi" w:cs="Times New Roman"/>
        </w:rPr>
      </w:pPr>
      <w:proofErr w:type="gramStart"/>
      <w:r>
        <w:rPr>
          <w:rFonts w:asciiTheme="minorHAnsi" w:eastAsia="Times New Roman" w:hAnsiTheme="minorHAnsi" w:cs="Times New Roman"/>
        </w:rPr>
        <w:t>s</w:t>
      </w:r>
      <w:r w:rsidR="00EE3DE5" w:rsidRPr="001B0C16">
        <w:rPr>
          <w:rFonts w:asciiTheme="minorHAnsi" w:eastAsia="Times New Roman" w:hAnsiTheme="minorHAnsi" w:cs="Times New Roman"/>
        </w:rPr>
        <w:t>aper</w:t>
      </w:r>
      <w:proofErr w:type="gramEnd"/>
      <w:r w:rsidR="00EE3DE5" w:rsidRPr="001B0C16">
        <w:rPr>
          <w:rFonts w:asciiTheme="minorHAnsi" w:eastAsia="Times New Roman" w:hAnsiTheme="minorHAnsi" w:cs="Times New Roman"/>
        </w:rPr>
        <w:t xml:space="preserve"> cogliere la complessità/ l’interconnessione</w:t>
      </w:r>
      <w:r w:rsidR="00D97739">
        <w:rPr>
          <w:rFonts w:asciiTheme="minorHAnsi" w:eastAsia="Times New Roman" w:hAnsiTheme="minorHAnsi" w:cs="Times New Roman"/>
        </w:rPr>
        <w:t>;</w:t>
      </w:r>
      <w:r w:rsidR="00EE3DE5" w:rsidRPr="001B0C16">
        <w:rPr>
          <w:rFonts w:asciiTheme="minorHAnsi" w:eastAsia="Times New Roman" w:hAnsiTheme="minorHAnsi" w:cs="Times New Roman"/>
        </w:rPr>
        <w:t xml:space="preserve"> </w:t>
      </w:r>
    </w:p>
    <w:p w14:paraId="7F94B3A3" w14:textId="56A47812" w:rsidR="00EE3DE5" w:rsidRPr="001B0C16" w:rsidRDefault="002263B0" w:rsidP="00BD0975">
      <w:pPr>
        <w:pStyle w:val="Paragrafoelenco"/>
        <w:numPr>
          <w:ilvl w:val="0"/>
          <w:numId w:val="10"/>
        </w:numPr>
        <w:spacing w:after="0" w:line="240" w:lineRule="auto"/>
        <w:ind w:left="357" w:firstLine="0"/>
        <w:jc w:val="both"/>
        <w:rPr>
          <w:rFonts w:asciiTheme="minorHAnsi" w:eastAsia="Times New Roman" w:hAnsiTheme="minorHAnsi" w:cs="Times New Roman"/>
        </w:rPr>
      </w:pPr>
      <w:proofErr w:type="gramStart"/>
      <w:r>
        <w:rPr>
          <w:rFonts w:asciiTheme="minorHAnsi" w:eastAsia="Times New Roman" w:hAnsiTheme="minorHAnsi" w:cs="Times New Roman"/>
        </w:rPr>
        <w:t>sviluppare</w:t>
      </w:r>
      <w:proofErr w:type="gramEnd"/>
      <w:r>
        <w:rPr>
          <w:rFonts w:asciiTheme="minorHAnsi" w:eastAsia="Times New Roman" w:hAnsiTheme="minorHAnsi" w:cs="Times New Roman"/>
        </w:rPr>
        <w:t xml:space="preserve"> il</w:t>
      </w:r>
      <w:r w:rsidR="00EE3DE5" w:rsidRPr="001B0C16">
        <w:rPr>
          <w:rFonts w:asciiTheme="minorHAnsi" w:eastAsia="Times New Roman" w:hAnsiTheme="minorHAnsi" w:cs="Times New Roman"/>
        </w:rPr>
        <w:t xml:space="preserve"> pensiero critico</w:t>
      </w:r>
      <w:r w:rsidR="00D97739">
        <w:rPr>
          <w:rFonts w:asciiTheme="minorHAnsi" w:eastAsia="Times New Roman" w:hAnsiTheme="minorHAnsi" w:cs="Times New Roman"/>
        </w:rPr>
        <w:t>;</w:t>
      </w:r>
      <w:r w:rsidR="00EE3DE5" w:rsidRPr="001B0C16">
        <w:rPr>
          <w:rFonts w:asciiTheme="minorHAnsi" w:eastAsia="Times New Roman" w:hAnsiTheme="minorHAnsi" w:cs="Times New Roman"/>
        </w:rPr>
        <w:t xml:space="preserve"> </w:t>
      </w:r>
    </w:p>
    <w:p w14:paraId="06BC6476" w14:textId="77777777" w:rsidR="00EE3DE5" w:rsidRPr="001B0C16" w:rsidRDefault="00D97ABB" w:rsidP="00BD0975">
      <w:pPr>
        <w:pStyle w:val="Paragrafoelenco"/>
        <w:numPr>
          <w:ilvl w:val="0"/>
          <w:numId w:val="10"/>
        </w:numPr>
        <w:spacing w:after="0" w:line="240" w:lineRule="auto"/>
        <w:ind w:left="357" w:firstLine="0"/>
        <w:jc w:val="both"/>
        <w:rPr>
          <w:rFonts w:asciiTheme="minorHAnsi" w:eastAsia="Times New Roman" w:hAnsiTheme="minorHAnsi" w:cs="Times New Roman"/>
        </w:rPr>
      </w:pPr>
      <w:proofErr w:type="gramStart"/>
      <w:r>
        <w:rPr>
          <w:rFonts w:asciiTheme="minorHAnsi" w:eastAsia="Times New Roman" w:hAnsiTheme="minorHAnsi" w:cs="Times New Roman"/>
        </w:rPr>
        <w:t>c</w:t>
      </w:r>
      <w:r w:rsidR="00EE3DE5" w:rsidRPr="001B0C16">
        <w:rPr>
          <w:rFonts w:asciiTheme="minorHAnsi" w:eastAsia="Times New Roman" w:hAnsiTheme="minorHAnsi" w:cs="Times New Roman"/>
        </w:rPr>
        <w:t>omprendere</w:t>
      </w:r>
      <w:proofErr w:type="gramEnd"/>
      <w:r w:rsidR="00EE3DE5" w:rsidRPr="001B0C16">
        <w:rPr>
          <w:rFonts w:asciiTheme="minorHAnsi" w:eastAsia="Times New Roman" w:hAnsiTheme="minorHAnsi" w:cs="Times New Roman"/>
        </w:rPr>
        <w:t xml:space="preserve"> la processualità/ la trasformazione</w:t>
      </w:r>
      <w:r w:rsidR="00D97739">
        <w:rPr>
          <w:rFonts w:asciiTheme="minorHAnsi" w:eastAsia="Times New Roman" w:hAnsiTheme="minorHAnsi" w:cs="Times New Roman"/>
        </w:rPr>
        <w:t>;</w:t>
      </w:r>
      <w:r w:rsidR="00EE3DE5" w:rsidRPr="001B0C16">
        <w:rPr>
          <w:rFonts w:asciiTheme="minorHAnsi" w:eastAsia="Times New Roman" w:hAnsiTheme="minorHAnsi" w:cs="Times New Roman"/>
        </w:rPr>
        <w:t xml:space="preserve"> </w:t>
      </w:r>
    </w:p>
    <w:p w14:paraId="0466BA3E" w14:textId="77777777" w:rsidR="00EE3DE5" w:rsidRPr="001B0C16" w:rsidRDefault="00D55C99" w:rsidP="00BD0975">
      <w:pPr>
        <w:pStyle w:val="Paragrafoelenco"/>
        <w:numPr>
          <w:ilvl w:val="0"/>
          <w:numId w:val="10"/>
        </w:numPr>
        <w:spacing w:after="0" w:line="240" w:lineRule="auto"/>
        <w:ind w:left="357" w:firstLine="0"/>
        <w:jc w:val="both"/>
        <w:rPr>
          <w:rFonts w:asciiTheme="minorHAnsi" w:eastAsia="Times New Roman" w:hAnsiTheme="minorHAnsi" w:cs="Times New Roman"/>
        </w:rPr>
      </w:pPr>
      <w:proofErr w:type="gramStart"/>
      <w:r>
        <w:rPr>
          <w:rFonts w:asciiTheme="minorHAnsi" w:eastAsia="Times New Roman" w:hAnsiTheme="minorHAnsi" w:cs="Times New Roman"/>
        </w:rPr>
        <w:t>e</w:t>
      </w:r>
      <w:r w:rsidR="00EE3DE5" w:rsidRPr="001B0C16">
        <w:rPr>
          <w:rFonts w:asciiTheme="minorHAnsi" w:eastAsia="Times New Roman" w:hAnsiTheme="minorHAnsi" w:cs="Times New Roman"/>
        </w:rPr>
        <w:t>ssere creativi</w:t>
      </w:r>
      <w:proofErr w:type="gramEnd"/>
      <w:r w:rsidR="00D97739">
        <w:rPr>
          <w:rFonts w:asciiTheme="minorHAnsi" w:eastAsia="Times New Roman" w:hAnsiTheme="minorHAnsi" w:cs="Times New Roman"/>
        </w:rPr>
        <w:t>;</w:t>
      </w:r>
    </w:p>
    <w:p w14:paraId="740398EA" w14:textId="77777777" w:rsidR="00EE3DE5" w:rsidRPr="001B0C16" w:rsidRDefault="00D55C99" w:rsidP="00BD0975">
      <w:pPr>
        <w:pStyle w:val="Paragrafoelenco"/>
        <w:numPr>
          <w:ilvl w:val="0"/>
          <w:numId w:val="10"/>
        </w:numPr>
        <w:spacing w:after="0" w:line="240" w:lineRule="auto"/>
        <w:ind w:left="357" w:firstLine="0"/>
        <w:jc w:val="both"/>
        <w:rPr>
          <w:rFonts w:asciiTheme="minorHAnsi" w:eastAsia="Times New Roman" w:hAnsiTheme="minorHAnsi" w:cs="Times New Roman"/>
        </w:rPr>
      </w:pPr>
      <w:proofErr w:type="gramStart"/>
      <w:r>
        <w:rPr>
          <w:rFonts w:asciiTheme="minorHAnsi" w:eastAsia="Times New Roman" w:hAnsiTheme="minorHAnsi" w:cs="Times New Roman"/>
        </w:rPr>
        <w:t>e</w:t>
      </w:r>
      <w:r w:rsidR="00EE3DE5" w:rsidRPr="001B0C16">
        <w:rPr>
          <w:rFonts w:asciiTheme="minorHAnsi" w:eastAsia="Times New Roman" w:hAnsiTheme="minorHAnsi" w:cs="Times New Roman"/>
        </w:rPr>
        <w:t>ssere</w:t>
      </w:r>
      <w:proofErr w:type="gramEnd"/>
      <w:r w:rsidR="00EE3DE5" w:rsidRPr="001B0C16">
        <w:rPr>
          <w:rFonts w:asciiTheme="minorHAnsi" w:eastAsia="Times New Roman" w:hAnsiTheme="minorHAnsi" w:cs="Times New Roman"/>
        </w:rPr>
        <w:t xml:space="preserve"> corresponsabili</w:t>
      </w:r>
      <w:r w:rsidR="00D97739">
        <w:rPr>
          <w:rStyle w:val="Rimandonotaapidipagina"/>
          <w:rFonts w:asciiTheme="minorHAnsi" w:eastAsia="Times New Roman" w:hAnsiTheme="minorHAnsi" w:cs="Times New Roman"/>
        </w:rPr>
        <w:footnoteReference w:id="6"/>
      </w:r>
      <w:r w:rsidR="00D97739">
        <w:rPr>
          <w:rFonts w:asciiTheme="minorHAnsi" w:eastAsia="Times New Roman" w:hAnsiTheme="minorHAnsi" w:cs="Times New Roman"/>
        </w:rPr>
        <w:t>.</w:t>
      </w:r>
    </w:p>
    <w:p w14:paraId="490E3248" w14:textId="77777777" w:rsidR="00A8788D" w:rsidRPr="001B0C16" w:rsidRDefault="001B0C16" w:rsidP="00BD0975">
      <w:pPr>
        <w:ind w:firstLine="284"/>
        <w:jc w:val="both"/>
        <w:rPr>
          <w:sz w:val="22"/>
          <w:szCs w:val="22"/>
        </w:rPr>
      </w:pPr>
      <w:r w:rsidRPr="001B0C16">
        <w:rPr>
          <w:sz w:val="22"/>
          <w:szCs w:val="22"/>
        </w:rPr>
        <w:t>In</w:t>
      </w:r>
      <w:r w:rsidR="001A2066">
        <w:rPr>
          <w:sz w:val="22"/>
          <w:szCs w:val="22"/>
        </w:rPr>
        <w:t>oltre</w:t>
      </w:r>
      <w:r w:rsidRPr="001B0C16">
        <w:rPr>
          <w:sz w:val="22"/>
          <w:szCs w:val="22"/>
        </w:rPr>
        <w:t xml:space="preserve"> è</w:t>
      </w:r>
      <w:r w:rsidR="00A8788D" w:rsidRPr="001B0C16">
        <w:rPr>
          <w:sz w:val="22"/>
          <w:szCs w:val="22"/>
        </w:rPr>
        <w:t xml:space="preserve"> importante ricordare che </w:t>
      </w:r>
      <w:r w:rsidRPr="001B0C16">
        <w:rPr>
          <w:sz w:val="22"/>
          <w:szCs w:val="22"/>
        </w:rPr>
        <w:t>l</w:t>
      </w:r>
      <w:r w:rsidR="00A8788D" w:rsidRPr="001B0C16">
        <w:rPr>
          <w:sz w:val="22"/>
          <w:szCs w:val="22"/>
        </w:rPr>
        <w:t xml:space="preserve">’educazione alla cittadinanza è anche uno strumento per contrastare i rischi del populismo nel rapporto tra nazionalismo e globalismo. Per il nazionalismo l’appartenenza a un gruppo è definita dalla cittadinanza e non dall’essere parte dell’umanità. </w:t>
      </w:r>
      <w:r w:rsidR="00A93C1F">
        <w:rPr>
          <w:sz w:val="22"/>
          <w:szCs w:val="22"/>
        </w:rPr>
        <w:t>È</w:t>
      </w:r>
      <w:r w:rsidR="00A8788D" w:rsidRPr="001B0C16">
        <w:rPr>
          <w:sz w:val="22"/>
          <w:szCs w:val="22"/>
        </w:rPr>
        <w:t xml:space="preserve"> noto che oggi vi è una grande difficoltà ad affrontare le sfide globali come può essere quella della migrazione o del clima a causa dei troppi nazionalismi.</w:t>
      </w:r>
    </w:p>
    <w:p w14:paraId="40ABD5F0" w14:textId="77777777" w:rsidR="00A8788D" w:rsidRDefault="00A8788D" w:rsidP="00BD0975">
      <w:pPr>
        <w:jc w:val="both"/>
        <w:rPr>
          <w:rFonts w:ascii="Cambria" w:hAnsi="Cambria"/>
          <w:sz w:val="22"/>
          <w:szCs w:val="22"/>
        </w:rPr>
      </w:pPr>
    </w:p>
    <w:p w14:paraId="1B3B339A" w14:textId="77777777" w:rsidR="00BD72BC" w:rsidRPr="006F1B80" w:rsidRDefault="00BD72BC" w:rsidP="00BD0975">
      <w:pPr>
        <w:jc w:val="both"/>
        <w:rPr>
          <w:rFonts w:ascii="Cambria" w:hAnsi="Cambria"/>
          <w:b/>
          <w:sz w:val="22"/>
          <w:szCs w:val="22"/>
        </w:rPr>
      </w:pPr>
      <w:r w:rsidRPr="006F1B80">
        <w:rPr>
          <w:rFonts w:ascii="Cambria" w:hAnsi="Cambria"/>
          <w:b/>
          <w:sz w:val="22"/>
          <w:szCs w:val="22"/>
        </w:rPr>
        <w:t>1b. Curricoli verticali di cittadinanza globale e sviluppo sostenibile</w:t>
      </w:r>
    </w:p>
    <w:p w14:paraId="49376580" w14:textId="77777777" w:rsidR="00BD72BC" w:rsidRPr="00421E8B" w:rsidRDefault="00BD72BC" w:rsidP="00BD0975">
      <w:pPr>
        <w:jc w:val="both"/>
        <w:rPr>
          <w:rFonts w:ascii="Cambria" w:hAnsi="Cambria"/>
          <w:sz w:val="22"/>
          <w:szCs w:val="22"/>
        </w:rPr>
      </w:pPr>
    </w:p>
    <w:p w14:paraId="6D3DAF12" w14:textId="59B2B255" w:rsidR="00DA6103" w:rsidRDefault="00DA6103" w:rsidP="00BD0975">
      <w:pPr>
        <w:ind w:firstLine="284"/>
        <w:jc w:val="both"/>
        <w:rPr>
          <w:rFonts w:ascii="Cambria" w:eastAsia="Times New Roman" w:hAnsi="Cambria" w:cs="Times New Roman"/>
          <w:sz w:val="22"/>
          <w:szCs w:val="22"/>
        </w:rPr>
      </w:pPr>
      <w:r w:rsidRPr="00421E8B">
        <w:rPr>
          <w:rFonts w:ascii="Cambria" w:eastAsia="Times New Roman" w:hAnsi="Cambria" w:cs="Times New Roman"/>
          <w:sz w:val="22"/>
          <w:szCs w:val="22"/>
        </w:rPr>
        <w:lastRenderedPageBreak/>
        <w:t>L’obiettivo di insegnare un’intelligente cittadinanza del mondo sembra così impegnativo</w:t>
      </w:r>
      <w:r w:rsidR="001F1835" w:rsidRPr="00421E8B">
        <w:rPr>
          <w:rFonts w:ascii="Cambria" w:eastAsia="Times New Roman" w:hAnsi="Cambria" w:cs="Times New Roman"/>
          <w:sz w:val="22"/>
          <w:szCs w:val="22"/>
        </w:rPr>
        <w:t xml:space="preserve"> che “si </w:t>
      </w:r>
      <w:proofErr w:type="gramStart"/>
      <w:r w:rsidR="001F1835" w:rsidRPr="00421E8B">
        <w:rPr>
          <w:rFonts w:ascii="Cambria" w:eastAsia="Times New Roman" w:hAnsi="Cambria" w:cs="Times New Roman"/>
          <w:sz w:val="22"/>
          <w:szCs w:val="22"/>
        </w:rPr>
        <w:t>è</w:t>
      </w:r>
      <w:proofErr w:type="gramEnd"/>
      <w:r w:rsidR="001F1835" w:rsidRPr="00421E8B">
        <w:rPr>
          <w:rFonts w:ascii="Cambria" w:eastAsia="Times New Roman" w:hAnsi="Cambria" w:cs="Times New Roman"/>
          <w:sz w:val="22"/>
          <w:szCs w:val="22"/>
        </w:rPr>
        <w:t xml:space="preserve"> </w:t>
      </w:r>
      <w:proofErr w:type="gramStart"/>
      <w:r w:rsidR="001F1835" w:rsidRPr="00421E8B">
        <w:rPr>
          <w:rFonts w:ascii="Cambria" w:eastAsia="Times New Roman" w:hAnsi="Cambria" w:cs="Times New Roman"/>
          <w:sz w:val="22"/>
          <w:szCs w:val="22"/>
        </w:rPr>
        <w:t>tentati</w:t>
      </w:r>
      <w:proofErr w:type="gramEnd"/>
      <w:r w:rsidR="001F1835" w:rsidRPr="00421E8B">
        <w:rPr>
          <w:rFonts w:ascii="Cambria" w:eastAsia="Times New Roman" w:hAnsi="Cambria" w:cs="Times New Roman"/>
          <w:sz w:val="22"/>
          <w:szCs w:val="22"/>
        </w:rPr>
        <w:t xml:space="preserve"> di arrendersi e dichiarare che avremmo fatto meglio ad occuparci solo del nostro paese”</w:t>
      </w:r>
      <w:r w:rsidR="005630D2" w:rsidRPr="00421E8B">
        <w:rPr>
          <w:rStyle w:val="Rimandonotaapidipagina"/>
          <w:rFonts w:ascii="Cambria" w:eastAsia="Times New Roman" w:hAnsi="Cambria" w:cs="Times New Roman"/>
          <w:sz w:val="22"/>
          <w:szCs w:val="22"/>
        </w:rPr>
        <w:footnoteReference w:id="7"/>
      </w:r>
      <w:proofErr w:type="gramStart"/>
      <w:r w:rsidR="006F1B80">
        <w:rPr>
          <w:rFonts w:ascii="Cambria" w:eastAsia="Times New Roman" w:hAnsi="Cambria" w:cs="Times New Roman"/>
          <w:sz w:val="22"/>
          <w:szCs w:val="22"/>
        </w:rPr>
        <w:t xml:space="preserve">, </w:t>
      </w:r>
      <w:proofErr w:type="gramEnd"/>
      <w:r w:rsidR="001F1835" w:rsidRPr="00421E8B">
        <w:rPr>
          <w:rFonts w:ascii="Cambria" w:eastAsia="Times New Roman" w:hAnsi="Cambria" w:cs="Times New Roman"/>
          <w:sz w:val="22"/>
          <w:szCs w:val="22"/>
        </w:rPr>
        <w:t xml:space="preserve">ma </w:t>
      </w:r>
      <w:r w:rsidR="00540073" w:rsidRPr="00421E8B">
        <w:rPr>
          <w:rFonts w:ascii="Cambria" w:eastAsia="Times New Roman" w:hAnsi="Cambria" w:cs="Times New Roman"/>
          <w:sz w:val="22"/>
          <w:szCs w:val="22"/>
        </w:rPr>
        <w:t xml:space="preserve">se si </w:t>
      </w:r>
      <w:r w:rsidR="009A5308" w:rsidRPr="00421E8B">
        <w:rPr>
          <w:rFonts w:ascii="Cambria" w:eastAsia="Times New Roman" w:hAnsi="Cambria" w:cs="Times New Roman"/>
          <w:sz w:val="22"/>
          <w:szCs w:val="22"/>
        </w:rPr>
        <w:t xml:space="preserve">guarda alla complessità del mondo attuale, alla configurazione sempre più multiculturale delle società odierne e alla necessità di dotare </w:t>
      </w:r>
      <w:r w:rsidR="00BD03DA" w:rsidRPr="00421E8B">
        <w:rPr>
          <w:rFonts w:ascii="Cambria" w:eastAsia="Times New Roman" w:hAnsi="Cambria" w:cs="Times New Roman"/>
          <w:sz w:val="22"/>
          <w:szCs w:val="22"/>
        </w:rPr>
        <w:t xml:space="preserve">giovani e adulti </w:t>
      </w:r>
      <w:r w:rsidR="009A5308" w:rsidRPr="00421E8B">
        <w:rPr>
          <w:rFonts w:ascii="Cambria" w:eastAsia="Times New Roman" w:hAnsi="Cambria" w:cs="Times New Roman"/>
          <w:sz w:val="22"/>
          <w:szCs w:val="22"/>
        </w:rPr>
        <w:t>di strumenti di interpretazione adeguati</w:t>
      </w:r>
      <w:r w:rsidR="007847CA" w:rsidRPr="00421E8B">
        <w:rPr>
          <w:rFonts w:ascii="Cambria" w:eastAsia="Times New Roman" w:hAnsi="Cambria" w:cs="Times New Roman"/>
          <w:sz w:val="22"/>
          <w:szCs w:val="22"/>
        </w:rPr>
        <w:t xml:space="preserve"> </w:t>
      </w:r>
      <w:r w:rsidR="00E77DA3" w:rsidRPr="00421E8B">
        <w:rPr>
          <w:rFonts w:ascii="Cambria" w:eastAsia="Times New Roman" w:hAnsi="Cambria" w:cs="Times New Roman"/>
          <w:sz w:val="22"/>
          <w:szCs w:val="22"/>
        </w:rPr>
        <w:t>per</w:t>
      </w:r>
      <w:r w:rsidR="007847CA" w:rsidRPr="00421E8B">
        <w:rPr>
          <w:rFonts w:ascii="Cambria" w:eastAsia="Times New Roman" w:hAnsi="Cambria" w:cs="Times New Roman"/>
          <w:sz w:val="22"/>
          <w:szCs w:val="22"/>
        </w:rPr>
        <w:t xml:space="preserve"> una “cultura della convivenza”, bisogna ripensare gli attuali saperi insegnati nella scuola e disegnare </w:t>
      </w:r>
      <w:r w:rsidR="007A1317" w:rsidRPr="00421E8B">
        <w:rPr>
          <w:rFonts w:ascii="Cambria" w:eastAsia="Times New Roman" w:hAnsi="Cambria" w:cs="Times New Roman"/>
          <w:sz w:val="22"/>
          <w:szCs w:val="22"/>
        </w:rPr>
        <w:t xml:space="preserve">nuovi </w:t>
      </w:r>
      <w:r w:rsidR="007847CA" w:rsidRPr="00421E8B">
        <w:rPr>
          <w:rFonts w:ascii="Cambria" w:eastAsia="Times New Roman" w:hAnsi="Cambria" w:cs="Times New Roman"/>
          <w:sz w:val="22"/>
          <w:szCs w:val="22"/>
        </w:rPr>
        <w:t>percorsi</w:t>
      </w:r>
      <w:r w:rsidR="007A1317" w:rsidRPr="00421E8B">
        <w:rPr>
          <w:rFonts w:ascii="Cambria" w:eastAsia="Times New Roman" w:hAnsi="Cambria" w:cs="Times New Roman"/>
          <w:sz w:val="22"/>
          <w:szCs w:val="22"/>
        </w:rPr>
        <w:t xml:space="preserve"> di educazione alla cittadinanza globale, </w:t>
      </w:r>
      <w:r w:rsidR="005835C9">
        <w:rPr>
          <w:rFonts w:ascii="Cambria" w:eastAsia="Times New Roman" w:hAnsi="Cambria" w:cs="Times New Roman"/>
          <w:sz w:val="22"/>
          <w:szCs w:val="22"/>
        </w:rPr>
        <w:t xml:space="preserve">in modo </w:t>
      </w:r>
      <w:r w:rsidR="007A1317" w:rsidRPr="00421E8B">
        <w:rPr>
          <w:rFonts w:ascii="Cambria" w:eastAsia="Times New Roman" w:hAnsi="Cambria" w:cs="Times New Roman"/>
          <w:sz w:val="22"/>
          <w:szCs w:val="22"/>
        </w:rPr>
        <w:t xml:space="preserve">che </w:t>
      </w:r>
      <w:r w:rsidR="005835C9">
        <w:rPr>
          <w:rFonts w:ascii="Cambria" w:eastAsia="Times New Roman" w:hAnsi="Cambria" w:cs="Times New Roman"/>
          <w:sz w:val="22"/>
          <w:szCs w:val="22"/>
        </w:rPr>
        <w:t xml:space="preserve">questa </w:t>
      </w:r>
      <w:r w:rsidR="007A1317" w:rsidRPr="00421E8B">
        <w:rPr>
          <w:rFonts w:ascii="Cambria" w:eastAsia="Times New Roman" w:hAnsi="Cambria" w:cs="Times New Roman"/>
          <w:sz w:val="22"/>
          <w:szCs w:val="22"/>
        </w:rPr>
        <w:t xml:space="preserve">non costituisca una “disciplina” in più, ma </w:t>
      </w:r>
      <w:r w:rsidR="005630D2" w:rsidRPr="00421E8B">
        <w:rPr>
          <w:rFonts w:ascii="Cambria" w:eastAsia="Times New Roman" w:hAnsi="Cambria" w:cs="Times New Roman"/>
          <w:sz w:val="22"/>
          <w:szCs w:val="22"/>
        </w:rPr>
        <w:t xml:space="preserve">tagli </w:t>
      </w:r>
      <w:r w:rsidR="007A1317" w:rsidRPr="00421E8B">
        <w:rPr>
          <w:rFonts w:ascii="Cambria" w:eastAsia="Times New Roman" w:hAnsi="Cambria" w:cs="Times New Roman"/>
          <w:sz w:val="22"/>
          <w:szCs w:val="22"/>
        </w:rPr>
        <w:t>trasversal</w:t>
      </w:r>
      <w:r w:rsidR="005630D2" w:rsidRPr="00421E8B">
        <w:rPr>
          <w:rFonts w:ascii="Cambria" w:eastAsia="Times New Roman" w:hAnsi="Cambria" w:cs="Times New Roman"/>
          <w:sz w:val="22"/>
          <w:szCs w:val="22"/>
        </w:rPr>
        <w:t>mente</w:t>
      </w:r>
      <w:r w:rsidR="007A1317" w:rsidRPr="00421E8B">
        <w:rPr>
          <w:rFonts w:ascii="Cambria" w:eastAsia="Times New Roman" w:hAnsi="Cambria" w:cs="Times New Roman"/>
          <w:sz w:val="22"/>
          <w:szCs w:val="22"/>
        </w:rPr>
        <w:t xml:space="preserve"> </w:t>
      </w:r>
      <w:r w:rsidR="005630D2" w:rsidRPr="00421E8B">
        <w:rPr>
          <w:rFonts w:ascii="Cambria" w:eastAsia="Times New Roman" w:hAnsi="Cambria" w:cs="Times New Roman"/>
          <w:sz w:val="22"/>
          <w:szCs w:val="22"/>
        </w:rPr>
        <w:t>tutte le</w:t>
      </w:r>
      <w:r w:rsidR="007A1317" w:rsidRPr="00421E8B">
        <w:rPr>
          <w:rFonts w:ascii="Cambria" w:eastAsia="Times New Roman" w:hAnsi="Cambria" w:cs="Times New Roman"/>
          <w:sz w:val="22"/>
          <w:szCs w:val="22"/>
        </w:rPr>
        <w:t xml:space="preserve"> discipline</w:t>
      </w:r>
      <w:r w:rsidR="005630D2" w:rsidRPr="00421E8B">
        <w:rPr>
          <w:rFonts w:ascii="Cambria" w:eastAsia="Times New Roman" w:hAnsi="Cambria" w:cs="Times New Roman"/>
          <w:sz w:val="22"/>
          <w:szCs w:val="22"/>
        </w:rPr>
        <w:t>, al fine di modificare percezioni, atteggiamenti e abiti cognitivi.</w:t>
      </w:r>
      <w:r w:rsidR="00386752" w:rsidRPr="00421E8B">
        <w:rPr>
          <w:rFonts w:ascii="Cambria" w:eastAsia="Times New Roman" w:hAnsi="Cambria" w:cs="Times New Roman"/>
          <w:sz w:val="22"/>
          <w:szCs w:val="22"/>
        </w:rPr>
        <w:t xml:space="preserve"> In questo senso si può far tesoro delle </w:t>
      </w:r>
      <w:r w:rsidR="00421E8B" w:rsidRPr="00421E8B">
        <w:rPr>
          <w:rFonts w:ascii="Cambria" w:eastAsia="Times New Roman" w:hAnsi="Cambria" w:cs="Times New Roman"/>
          <w:sz w:val="22"/>
          <w:szCs w:val="22"/>
        </w:rPr>
        <w:t xml:space="preserve">numerose </w:t>
      </w:r>
      <w:r w:rsidR="00386752" w:rsidRPr="00421E8B">
        <w:rPr>
          <w:rFonts w:ascii="Cambria" w:eastAsia="Times New Roman" w:hAnsi="Cambria" w:cs="Times New Roman"/>
          <w:sz w:val="22"/>
          <w:szCs w:val="22"/>
        </w:rPr>
        <w:t xml:space="preserve">esperienze </w:t>
      </w:r>
      <w:proofErr w:type="gramStart"/>
      <w:r w:rsidR="00386752" w:rsidRPr="00421E8B">
        <w:rPr>
          <w:rFonts w:ascii="Cambria" w:eastAsia="Times New Roman" w:hAnsi="Cambria" w:cs="Times New Roman"/>
          <w:sz w:val="22"/>
          <w:szCs w:val="22"/>
        </w:rPr>
        <w:t>pregresse</w:t>
      </w:r>
      <w:proofErr w:type="gramEnd"/>
      <w:r w:rsidR="00386752" w:rsidRPr="00421E8B">
        <w:rPr>
          <w:rFonts w:ascii="Cambria" w:eastAsia="Times New Roman" w:hAnsi="Cambria" w:cs="Times New Roman"/>
          <w:sz w:val="22"/>
          <w:szCs w:val="22"/>
        </w:rPr>
        <w:t xml:space="preserve"> di moduli/unità</w:t>
      </w:r>
      <w:r w:rsidR="00536118">
        <w:rPr>
          <w:rFonts w:ascii="Cambria" w:eastAsia="Times New Roman" w:hAnsi="Cambria" w:cs="Times New Roman"/>
          <w:sz w:val="22"/>
          <w:szCs w:val="22"/>
        </w:rPr>
        <w:t xml:space="preserve"> di apprendimento </w:t>
      </w:r>
      <w:r w:rsidR="00386752" w:rsidRPr="00421E8B">
        <w:rPr>
          <w:rFonts w:ascii="Cambria" w:eastAsia="Times New Roman" w:hAnsi="Cambria" w:cs="Times New Roman"/>
          <w:sz w:val="22"/>
          <w:szCs w:val="22"/>
        </w:rPr>
        <w:t xml:space="preserve">o progetti che </w:t>
      </w:r>
      <w:r w:rsidR="00536118">
        <w:rPr>
          <w:rFonts w:ascii="Cambria" w:eastAsia="Times New Roman" w:hAnsi="Cambria" w:cs="Times New Roman"/>
          <w:sz w:val="22"/>
          <w:szCs w:val="22"/>
        </w:rPr>
        <w:t xml:space="preserve">hanno sviluppato temi finalizzati alla </w:t>
      </w:r>
      <w:r w:rsidR="00386752" w:rsidRPr="00421E8B">
        <w:rPr>
          <w:rFonts w:ascii="Cambria" w:eastAsia="Times New Roman" w:hAnsi="Cambria" w:cs="Times New Roman"/>
          <w:sz w:val="22"/>
          <w:szCs w:val="22"/>
        </w:rPr>
        <w:t>“Educazione alla legalità”, “Educazione ambientale”, “Educazione alla pace”, “Educazione in</w:t>
      </w:r>
      <w:r w:rsidR="00421E8B" w:rsidRPr="00421E8B">
        <w:rPr>
          <w:rFonts w:ascii="Cambria" w:eastAsia="Times New Roman" w:hAnsi="Cambria" w:cs="Times New Roman"/>
          <w:sz w:val="22"/>
          <w:szCs w:val="22"/>
        </w:rPr>
        <w:t>te</w:t>
      </w:r>
      <w:r w:rsidR="00386752" w:rsidRPr="00421E8B">
        <w:rPr>
          <w:rFonts w:ascii="Cambria" w:eastAsia="Times New Roman" w:hAnsi="Cambria" w:cs="Times New Roman"/>
          <w:sz w:val="22"/>
          <w:szCs w:val="22"/>
        </w:rPr>
        <w:t>rculturale”</w:t>
      </w:r>
      <w:r w:rsidR="00421E8B" w:rsidRPr="00421E8B">
        <w:rPr>
          <w:rFonts w:ascii="Cambria" w:eastAsia="Times New Roman" w:hAnsi="Cambria" w:cs="Times New Roman"/>
          <w:sz w:val="22"/>
          <w:szCs w:val="22"/>
        </w:rPr>
        <w:t>, “Parità di genere e pari opportunità” e molti altri</w:t>
      </w:r>
      <w:r w:rsidR="00421E8B">
        <w:rPr>
          <w:rFonts w:ascii="Cambria" w:eastAsia="Times New Roman" w:hAnsi="Cambria" w:cs="Times New Roman"/>
          <w:sz w:val="22"/>
          <w:szCs w:val="22"/>
        </w:rPr>
        <w:t xml:space="preserve">, ma nello stesso tempo bisogna essere consapevoli che si deve attuare </w:t>
      </w:r>
      <w:r w:rsidR="005835C9">
        <w:rPr>
          <w:rFonts w:ascii="Cambria" w:eastAsia="Times New Roman" w:hAnsi="Cambria" w:cs="Times New Roman"/>
          <w:sz w:val="22"/>
          <w:szCs w:val="22"/>
        </w:rPr>
        <w:t xml:space="preserve">una nuova visione del mondo e anche </w:t>
      </w:r>
      <w:r w:rsidR="00421E8B">
        <w:rPr>
          <w:rFonts w:ascii="Cambria" w:eastAsia="Times New Roman" w:hAnsi="Cambria" w:cs="Times New Roman"/>
          <w:sz w:val="22"/>
          <w:szCs w:val="22"/>
        </w:rPr>
        <w:t>un nuovo approccio</w:t>
      </w:r>
      <w:r w:rsidR="00A93C1F">
        <w:rPr>
          <w:rFonts w:ascii="Cambria" w:eastAsia="Times New Roman" w:hAnsi="Cambria" w:cs="Times New Roman"/>
          <w:sz w:val="22"/>
          <w:szCs w:val="22"/>
        </w:rPr>
        <w:t xml:space="preserve"> metodologico.</w:t>
      </w:r>
    </w:p>
    <w:p w14:paraId="727241FE" w14:textId="7FAAB388" w:rsidR="005835C9" w:rsidRPr="00C47E0F" w:rsidRDefault="005835C9" w:rsidP="00BD0975">
      <w:pPr>
        <w:ind w:firstLine="284"/>
        <w:jc w:val="both"/>
        <w:rPr>
          <w:rFonts w:ascii="Cambria" w:eastAsia="Times New Roman" w:hAnsi="Cambria" w:cs="Times New Roman"/>
          <w:iCs/>
          <w:sz w:val="22"/>
          <w:szCs w:val="22"/>
          <w:lang w:val="en-US"/>
        </w:rPr>
      </w:pPr>
      <w:r>
        <w:rPr>
          <w:rFonts w:ascii="Cambria" w:eastAsia="Times New Roman" w:hAnsi="Cambria" w:cs="Times New Roman"/>
          <w:sz w:val="22"/>
          <w:szCs w:val="22"/>
        </w:rPr>
        <w:t xml:space="preserve">In questo senso </w:t>
      </w:r>
      <w:r w:rsidR="00CE1BEE">
        <w:rPr>
          <w:rFonts w:ascii="Cambria" w:eastAsia="Times New Roman" w:hAnsi="Cambria" w:cs="Times New Roman"/>
          <w:sz w:val="22"/>
          <w:szCs w:val="22"/>
        </w:rPr>
        <w:t>utili suggerimenti ci possono venire dalla letteratura, già abbastanza cospicua, al riguardo</w:t>
      </w:r>
      <w:r w:rsidR="00705337">
        <w:rPr>
          <w:rFonts w:ascii="Cambria" w:eastAsia="Times New Roman" w:hAnsi="Cambria" w:cs="Times New Roman"/>
          <w:sz w:val="22"/>
          <w:szCs w:val="22"/>
        </w:rPr>
        <w:t>,</w:t>
      </w:r>
      <w:r w:rsidR="00CE1BEE">
        <w:rPr>
          <w:rFonts w:ascii="Cambria" w:eastAsia="Times New Roman" w:hAnsi="Cambria" w:cs="Times New Roman"/>
          <w:sz w:val="22"/>
          <w:szCs w:val="22"/>
        </w:rPr>
        <w:t xml:space="preserve"> e </w:t>
      </w:r>
      <w:r w:rsidR="00D937AB">
        <w:rPr>
          <w:rFonts w:ascii="Cambria" w:eastAsia="Times New Roman" w:hAnsi="Cambria" w:cs="Times New Roman"/>
          <w:sz w:val="22"/>
          <w:szCs w:val="22"/>
        </w:rPr>
        <w:t xml:space="preserve">mi riferisco soprattutto </w:t>
      </w:r>
      <w:r w:rsidR="00D937AB" w:rsidRPr="00C47E0F">
        <w:rPr>
          <w:rFonts w:ascii="Cambria" w:eastAsia="Times New Roman" w:hAnsi="Cambria" w:cs="Times New Roman"/>
          <w:sz w:val="22"/>
          <w:szCs w:val="22"/>
        </w:rPr>
        <w:t>a</w:t>
      </w:r>
      <w:r w:rsidR="005A7614">
        <w:rPr>
          <w:rFonts w:ascii="Cambria" w:eastAsia="Times New Roman" w:hAnsi="Cambria" w:cs="Times New Roman"/>
          <w:sz w:val="22"/>
          <w:szCs w:val="22"/>
        </w:rPr>
        <w:t>lle seguenti</w:t>
      </w:r>
      <w:r w:rsidR="00D937AB" w:rsidRPr="00C47E0F">
        <w:rPr>
          <w:rFonts w:ascii="Cambria" w:eastAsia="Times New Roman" w:hAnsi="Cambria" w:cs="Times New Roman"/>
          <w:sz w:val="22"/>
          <w:szCs w:val="22"/>
        </w:rPr>
        <w:t xml:space="preserve"> </w:t>
      </w:r>
      <w:r w:rsidR="006777FC">
        <w:rPr>
          <w:rFonts w:ascii="Cambria" w:eastAsia="Times New Roman" w:hAnsi="Cambria" w:cs="Times New Roman"/>
          <w:sz w:val="22"/>
          <w:szCs w:val="22"/>
        </w:rPr>
        <w:t xml:space="preserve">due </w:t>
      </w:r>
      <w:r w:rsidR="00D937AB">
        <w:rPr>
          <w:rFonts w:ascii="Cambria" w:eastAsia="Times New Roman" w:hAnsi="Cambria" w:cs="Times New Roman"/>
          <w:sz w:val="22"/>
          <w:szCs w:val="22"/>
        </w:rPr>
        <w:t>pubblicazioni,</w:t>
      </w:r>
      <w:r w:rsidR="00FA267C">
        <w:rPr>
          <w:rFonts w:ascii="Cambria" w:eastAsia="Times New Roman" w:hAnsi="Cambria" w:cs="Times New Roman"/>
          <w:sz w:val="22"/>
          <w:szCs w:val="22"/>
        </w:rPr>
        <w:t xml:space="preserve"> </w:t>
      </w:r>
      <w:r w:rsidR="00D937AB">
        <w:rPr>
          <w:rFonts w:ascii="Cambria" w:eastAsia="Times New Roman" w:hAnsi="Cambria" w:cs="Times New Roman"/>
          <w:sz w:val="22"/>
          <w:szCs w:val="22"/>
        </w:rPr>
        <w:t xml:space="preserve">di cui voglio </w:t>
      </w:r>
      <w:proofErr w:type="gramStart"/>
      <w:r w:rsidR="00D937AB">
        <w:rPr>
          <w:rFonts w:ascii="Cambria" w:eastAsia="Times New Roman" w:hAnsi="Cambria" w:cs="Times New Roman"/>
          <w:sz w:val="22"/>
          <w:szCs w:val="22"/>
        </w:rPr>
        <w:t>sottolineare</w:t>
      </w:r>
      <w:proofErr w:type="gramEnd"/>
      <w:r w:rsidR="00D937AB">
        <w:rPr>
          <w:rFonts w:ascii="Cambria" w:eastAsia="Times New Roman" w:hAnsi="Cambria" w:cs="Times New Roman"/>
          <w:sz w:val="22"/>
          <w:szCs w:val="22"/>
        </w:rPr>
        <w:t xml:space="preserve"> la validità e da cui voglio attingere alcuni esempi: </w:t>
      </w:r>
      <w:proofErr w:type="spellStart"/>
      <w:r w:rsidR="00D937AB" w:rsidRPr="00B66292">
        <w:rPr>
          <w:rFonts w:ascii="Cambria" w:eastAsia="Times New Roman" w:hAnsi="Cambria" w:cs="Times New Roman"/>
          <w:i/>
          <w:sz w:val="22"/>
          <w:szCs w:val="22"/>
        </w:rPr>
        <w:t>Empowering</w:t>
      </w:r>
      <w:proofErr w:type="spellEnd"/>
      <w:r w:rsidR="00D937AB" w:rsidRPr="00B66292">
        <w:rPr>
          <w:rFonts w:ascii="Cambria" w:eastAsia="Times New Roman" w:hAnsi="Cambria" w:cs="Times New Roman"/>
          <w:i/>
          <w:sz w:val="22"/>
          <w:szCs w:val="22"/>
        </w:rPr>
        <w:t xml:space="preserve"> Students to </w:t>
      </w:r>
      <w:proofErr w:type="spellStart"/>
      <w:r w:rsidR="00D937AB" w:rsidRPr="00B66292">
        <w:rPr>
          <w:rFonts w:ascii="Cambria" w:eastAsia="Times New Roman" w:hAnsi="Cambria" w:cs="Times New Roman"/>
          <w:i/>
          <w:sz w:val="22"/>
          <w:szCs w:val="22"/>
        </w:rPr>
        <w:t>Im</w:t>
      </w:r>
      <w:r w:rsidR="00B66292" w:rsidRPr="00B66292">
        <w:rPr>
          <w:rFonts w:ascii="Cambria" w:eastAsia="Times New Roman" w:hAnsi="Cambria" w:cs="Times New Roman"/>
          <w:i/>
          <w:sz w:val="22"/>
          <w:szCs w:val="22"/>
        </w:rPr>
        <w:t>pr</w:t>
      </w:r>
      <w:r w:rsidR="00D937AB" w:rsidRPr="00B66292">
        <w:rPr>
          <w:rFonts w:ascii="Cambria" w:eastAsia="Times New Roman" w:hAnsi="Cambria" w:cs="Times New Roman"/>
          <w:i/>
          <w:sz w:val="22"/>
          <w:szCs w:val="22"/>
        </w:rPr>
        <w:t>ove</w:t>
      </w:r>
      <w:proofErr w:type="spellEnd"/>
      <w:r w:rsidR="00D937AB" w:rsidRPr="00B66292">
        <w:rPr>
          <w:rFonts w:ascii="Cambria" w:eastAsia="Times New Roman" w:hAnsi="Cambria" w:cs="Times New Roman"/>
          <w:i/>
          <w:sz w:val="22"/>
          <w:szCs w:val="22"/>
        </w:rPr>
        <w:t xml:space="preserve"> the World in </w:t>
      </w:r>
      <w:proofErr w:type="spellStart"/>
      <w:r w:rsidR="00D937AB" w:rsidRPr="00B66292">
        <w:rPr>
          <w:rFonts w:ascii="Cambria" w:eastAsia="Times New Roman" w:hAnsi="Cambria" w:cs="Times New Roman"/>
          <w:i/>
          <w:sz w:val="22"/>
          <w:szCs w:val="22"/>
        </w:rPr>
        <w:t>Sixty</w:t>
      </w:r>
      <w:proofErr w:type="spellEnd"/>
      <w:r w:rsidR="00D937AB" w:rsidRPr="00B66292">
        <w:rPr>
          <w:rFonts w:ascii="Cambria" w:eastAsia="Times New Roman" w:hAnsi="Cambria" w:cs="Times New Roman"/>
          <w:i/>
          <w:sz w:val="22"/>
          <w:szCs w:val="22"/>
        </w:rPr>
        <w:t xml:space="preserve"> </w:t>
      </w:r>
      <w:proofErr w:type="spellStart"/>
      <w:r w:rsidR="00D937AB" w:rsidRPr="00B66292">
        <w:rPr>
          <w:rFonts w:ascii="Cambria" w:eastAsia="Times New Roman" w:hAnsi="Cambria" w:cs="Times New Roman"/>
          <w:i/>
          <w:sz w:val="22"/>
          <w:szCs w:val="22"/>
        </w:rPr>
        <w:t>Lessons</w:t>
      </w:r>
      <w:proofErr w:type="spellEnd"/>
      <w:r w:rsidR="00005CCA" w:rsidRPr="00693B17">
        <w:rPr>
          <w:rStyle w:val="Rimandonotaapidipagina"/>
          <w:rFonts w:ascii="Cambria" w:eastAsia="Times New Roman" w:hAnsi="Cambria" w:cs="Times New Roman"/>
          <w:i/>
          <w:sz w:val="22"/>
          <w:szCs w:val="22"/>
        </w:rPr>
        <w:footnoteReference w:id="8"/>
      </w:r>
      <w:r w:rsidR="0029534C">
        <w:rPr>
          <w:rFonts w:ascii="Cambria" w:eastAsia="Times New Roman" w:hAnsi="Cambria" w:cs="Times New Roman"/>
          <w:sz w:val="22"/>
          <w:szCs w:val="22"/>
        </w:rPr>
        <w:t xml:space="preserve"> </w:t>
      </w:r>
      <w:proofErr w:type="gramStart"/>
      <w:r w:rsidR="0029534C">
        <w:rPr>
          <w:rFonts w:ascii="Cambria" w:eastAsia="Times New Roman" w:hAnsi="Cambria" w:cs="Times New Roman"/>
          <w:sz w:val="22"/>
          <w:szCs w:val="22"/>
        </w:rPr>
        <w:t>e</w:t>
      </w:r>
      <w:proofErr w:type="gramEnd"/>
      <w:r w:rsidR="0029534C">
        <w:rPr>
          <w:rFonts w:ascii="Cambria" w:eastAsia="Times New Roman" w:hAnsi="Cambria" w:cs="Times New Roman"/>
          <w:sz w:val="22"/>
          <w:szCs w:val="22"/>
        </w:rPr>
        <w:t xml:space="preserve"> </w:t>
      </w:r>
      <w:r w:rsidR="00B66292" w:rsidRPr="00C47E0F">
        <w:rPr>
          <w:rFonts w:ascii="Cambria" w:eastAsia="Times New Roman" w:hAnsi="Cambria" w:cs="Times New Roman"/>
          <w:i/>
          <w:iCs/>
          <w:sz w:val="22"/>
          <w:szCs w:val="22"/>
          <w:lang w:val="en-US"/>
        </w:rPr>
        <w:t>Integrating global issues in the creative English lang</w:t>
      </w:r>
      <w:r w:rsidR="000B4CBA" w:rsidRPr="00C47E0F">
        <w:rPr>
          <w:rFonts w:ascii="Cambria" w:eastAsia="Times New Roman" w:hAnsi="Cambria" w:cs="Times New Roman"/>
          <w:i/>
          <w:iCs/>
          <w:sz w:val="22"/>
          <w:szCs w:val="22"/>
          <w:lang w:val="en-US"/>
        </w:rPr>
        <w:t>uage classroom: with re</w:t>
      </w:r>
      <w:r w:rsidR="00B66292" w:rsidRPr="00C47E0F">
        <w:rPr>
          <w:rFonts w:ascii="Cambria" w:eastAsia="Times New Roman" w:hAnsi="Cambria" w:cs="Times New Roman"/>
          <w:i/>
          <w:iCs/>
          <w:sz w:val="22"/>
          <w:szCs w:val="22"/>
          <w:lang w:val="en-US"/>
        </w:rPr>
        <w:t>ference to the United Nations Sustainable Development Goals</w:t>
      </w:r>
      <w:r w:rsidR="00B66292" w:rsidRPr="00693B17">
        <w:rPr>
          <w:rFonts w:ascii="Cambria" w:eastAsia="Times New Roman" w:hAnsi="Cambria" w:cs="Times New Roman"/>
          <w:iCs/>
          <w:sz w:val="22"/>
          <w:szCs w:val="22"/>
          <w:lang w:val="en-US"/>
        </w:rPr>
        <w:t>.</w:t>
      </w:r>
    </w:p>
    <w:p w14:paraId="245AA23D" w14:textId="77777777" w:rsidR="00B66292" w:rsidRPr="00CD4ED8" w:rsidRDefault="00005CCA" w:rsidP="00BD0975">
      <w:pPr>
        <w:ind w:firstLine="284"/>
        <w:jc w:val="both"/>
        <w:rPr>
          <w:rFonts w:ascii="Cambria" w:eastAsia="Times New Roman" w:hAnsi="Cambria" w:cs="Times New Roman"/>
          <w:iCs/>
          <w:sz w:val="22"/>
          <w:szCs w:val="22"/>
          <w:lang w:val="en-US"/>
        </w:rPr>
      </w:pPr>
      <w:r>
        <w:rPr>
          <w:rFonts w:ascii="Cambria" w:eastAsia="Times New Roman" w:hAnsi="Cambria" w:cs="Times New Roman"/>
          <w:iCs/>
          <w:sz w:val="22"/>
          <w:szCs w:val="22"/>
        </w:rPr>
        <w:t>Il primo libro</w:t>
      </w:r>
      <w:r w:rsidR="000B4CBA">
        <w:rPr>
          <w:rFonts w:ascii="Cambria" w:eastAsia="Times New Roman" w:hAnsi="Cambria" w:cs="Times New Roman"/>
          <w:iCs/>
          <w:sz w:val="22"/>
          <w:szCs w:val="22"/>
        </w:rPr>
        <w:t xml:space="preserve"> presenta </w:t>
      </w:r>
      <w:proofErr w:type="gramStart"/>
      <w:r w:rsidR="00870985">
        <w:rPr>
          <w:rFonts w:ascii="Cambria" w:eastAsia="Times New Roman" w:hAnsi="Cambria" w:cs="Times New Roman"/>
          <w:iCs/>
          <w:sz w:val="22"/>
          <w:szCs w:val="22"/>
        </w:rPr>
        <w:t>60</w:t>
      </w:r>
      <w:proofErr w:type="gramEnd"/>
      <w:r w:rsidR="00870985">
        <w:rPr>
          <w:rFonts w:ascii="Cambria" w:eastAsia="Times New Roman" w:hAnsi="Cambria" w:cs="Times New Roman"/>
          <w:iCs/>
          <w:sz w:val="22"/>
          <w:szCs w:val="22"/>
        </w:rPr>
        <w:t xml:space="preserve"> lezioni per “responsabilizzare studentesse e studenti e metterli in gr</w:t>
      </w:r>
      <w:r w:rsidR="000F4ADC">
        <w:rPr>
          <w:rFonts w:ascii="Cambria" w:eastAsia="Times New Roman" w:hAnsi="Cambria" w:cs="Times New Roman"/>
          <w:iCs/>
          <w:sz w:val="22"/>
          <w:szCs w:val="22"/>
        </w:rPr>
        <w:t xml:space="preserve">ado di migliorare il mondo” su varie </w:t>
      </w:r>
      <w:r w:rsidR="00870985">
        <w:rPr>
          <w:rFonts w:ascii="Cambria" w:eastAsia="Times New Roman" w:hAnsi="Cambria" w:cs="Times New Roman"/>
          <w:iCs/>
          <w:sz w:val="22"/>
          <w:szCs w:val="22"/>
        </w:rPr>
        <w:t xml:space="preserve">tematiche </w:t>
      </w:r>
      <w:r w:rsidR="00670906">
        <w:rPr>
          <w:rFonts w:ascii="Cambria" w:eastAsia="Times New Roman" w:hAnsi="Cambria" w:cs="Times New Roman"/>
          <w:iCs/>
          <w:sz w:val="22"/>
          <w:szCs w:val="22"/>
        </w:rPr>
        <w:t xml:space="preserve">che </w:t>
      </w:r>
      <w:r w:rsidR="00870985">
        <w:rPr>
          <w:rFonts w:ascii="Cambria" w:eastAsia="Times New Roman" w:hAnsi="Cambria" w:cs="Times New Roman"/>
          <w:iCs/>
          <w:sz w:val="22"/>
          <w:szCs w:val="22"/>
        </w:rPr>
        <w:t>si rifanno all’Agenda 2030 e vanno dalla prima “</w:t>
      </w:r>
      <w:proofErr w:type="spellStart"/>
      <w:r w:rsidR="00670906">
        <w:rPr>
          <w:rFonts w:ascii="Cambria" w:eastAsia="Times New Roman" w:hAnsi="Cambria" w:cs="Times New Roman"/>
          <w:iCs/>
          <w:sz w:val="22"/>
          <w:szCs w:val="22"/>
        </w:rPr>
        <w:t>Who</w:t>
      </w:r>
      <w:proofErr w:type="spellEnd"/>
      <w:r w:rsidR="00670906">
        <w:rPr>
          <w:rFonts w:ascii="Cambria" w:eastAsia="Times New Roman" w:hAnsi="Cambria" w:cs="Times New Roman"/>
          <w:iCs/>
          <w:sz w:val="22"/>
          <w:szCs w:val="22"/>
        </w:rPr>
        <w:t xml:space="preserve"> </w:t>
      </w:r>
      <w:r w:rsidR="00141C25">
        <w:rPr>
          <w:rFonts w:ascii="Cambria" w:eastAsia="Times New Roman" w:hAnsi="Cambria" w:cs="Times New Roman"/>
          <w:iCs/>
          <w:sz w:val="22"/>
          <w:szCs w:val="22"/>
        </w:rPr>
        <w:t>A</w:t>
      </w:r>
      <w:r w:rsidR="00670906">
        <w:rPr>
          <w:rFonts w:ascii="Cambria" w:eastAsia="Times New Roman" w:hAnsi="Cambria" w:cs="Times New Roman"/>
          <w:iCs/>
          <w:sz w:val="22"/>
          <w:szCs w:val="22"/>
        </w:rPr>
        <w:t xml:space="preserve">m I? </w:t>
      </w:r>
      <w:r w:rsidR="00670906" w:rsidRPr="00CD4ED8">
        <w:rPr>
          <w:rFonts w:ascii="Cambria" w:eastAsia="Times New Roman" w:hAnsi="Cambria" w:cs="Times New Roman"/>
          <w:iCs/>
          <w:sz w:val="22"/>
          <w:szCs w:val="22"/>
          <w:lang w:val="en-US"/>
        </w:rPr>
        <w:t xml:space="preserve">What Makes Me Happy and Healthy?” </w:t>
      </w:r>
      <w:r w:rsidR="00B43E8F" w:rsidRPr="00CD4ED8">
        <w:rPr>
          <w:rFonts w:ascii="Cambria" w:eastAsia="Times New Roman" w:hAnsi="Cambria" w:cs="Times New Roman"/>
          <w:iCs/>
          <w:sz w:val="22"/>
          <w:szCs w:val="22"/>
          <w:lang w:val="en-US"/>
        </w:rPr>
        <w:t xml:space="preserve">(Grade 1 Lesson 1) </w:t>
      </w:r>
      <w:proofErr w:type="spellStart"/>
      <w:r w:rsidR="00670906" w:rsidRPr="00CD4ED8">
        <w:rPr>
          <w:rFonts w:ascii="Cambria" w:eastAsia="Times New Roman" w:hAnsi="Cambria" w:cs="Times New Roman"/>
          <w:iCs/>
          <w:sz w:val="22"/>
          <w:szCs w:val="22"/>
          <w:lang w:val="en-US"/>
        </w:rPr>
        <w:t>all’ultima</w:t>
      </w:r>
      <w:proofErr w:type="spellEnd"/>
      <w:r w:rsidR="00670906" w:rsidRPr="00CD4ED8">
        <w:rPr>
          <w:rFonts w:ascii="Cambria" w:eastAsia="Times New Roman" w:hAnsi="Cambria" w:cs="Times New Roman"/>
          <w:iCs/>
          <w:sz w:val="22"/>
          <w:szCs w:val="22"/>
          <w:lang w:val="en-US"/>
        </w:rPr>
        <w:t xml:space="preserve"> “</w:t>
      </w:r>
      <w:r w:rsidR="00141C25" w:rsidRPr="00CD4ED8">
        <w:rPr>
          <w:rFonts w:ascii="Cambria" w:eastAsia="Times New Roman" w:hAnsi="Cambria" w:cs="Times New Roman"/>
          <w:iCs/>
          <w:sz w:val="22"/>
          <w:szCs w:val="22"/>
          <w:lang w:val="en-US"/>
        </w:rPr>
        <w:t>Doing Good: Catalyzing Local Impact to Make the World a Better Place” (Grade 12 Lesson 5)</w:t>
      </w:r>
      <w:r w:rsidR="00670906" w:rsidRPr="00CD4ED8">
        <w:rPr>
          <w:rFonts w:ascii="Cambria" w:eastAsia="Times New Roman" w:hAnsi="Cambria" w:cs="Times New Roman"/>
          <w:iCs/>
          <w:sz w:val="22"/>
          <w:szCs w:val="22"/>
          <w:lang w:val="en-US"/>
        </w:rPr>
        <w:t xml:space="preserve">, </w:t>
      </w:r>
      <w:proofErr w:type="spellStart"/>
      <w:r w:rsidR="00670906" w:rsidRPr="00CD4ED8">
        <w:rPr>
          <w:rFonts w:ascii="Cambria" w:eastAsia="Times New Roman" w:hAnsi="Cambria" w:cs="Times New Roman"/>
          <w:iCs/>
          <w:sz w:val="22"/>
          <w:szCs w:val="22"/>
          <w:lang w:val="en-US"/>
        </w:rPr>
        <w:t>attraverso</w:t>
      </w:r>
      <w:proofErr w:type="spellEnd"/>
      <w:r w:rsidR="00670906" w:rsidRPr="00CD4ED8">
        <w:rPr>
          <w:rFonts w:ascii="Cambria" w:eastAsia="Times New Roman" w:hAnsi="Cambria" w:cs="Times New Roman"/>
          <w:iCs/>
          <w:sz w:val="22"/>
          <w:szCs w:val="22"/>
          <w:lang w:val="en-US"/>
        </w:rPr>
        <w:t xml:space="preserve"> </w:t>
      </w:r>
      <w:proofErr w:type="spellStart"/>
      <w:r w:rsidR="00670906" w:rsidRPr="00CD4ED8">
        <w:rPr>
          <w:rFonts w:ascii="Cambria" w:eastAsia="Times New Roman" w:hAnsi="Cambria" w:cs="Times New Roman"/>
          <w:iCs/>
          <w:sz w:val="22"/>
          <w:szCs w:val="22"/>
          <w:lang w:val="en-US"/>
        </w:rPr>
        <w:t>molte</w:t>
      </w:r>
      <w:proofErr w:type="spellEnd"/>
      <w:r w:rsidR="00670906" w:rsidRPr="00CD4ED8">
        <w:rPr>
          <w:rFonts w:ascii="Cambria" w:eastAsia="Times New Roman" w:hAnsi="Cambria" w:cs="Times New Roman"/>
          <w:iCs/>
          <w:sz w:val="22"/>
          <w:szCs w:val="22"/>
          <w:lang w:val="en-US"/>
        </w:rPr>
        <w:t xml:space="preserve"> </w:t>
      </w:r>
      <w:proofErr w:type="spellStart"/>
      <w:r w:rsidR="00670906" w:rsidRPr="00CD4ED8">
        <w:rPr>
          <w:rFonts w:ascii="Cambria" w:eastAsia="Times New Roman" w:hAnsi="Cambria" w:cs="Times New Roman"/>
          <w:iCs/>
          <w:sz w:val="22"/>
          <w:szCs w:val="22"/>
          <w:lang w:val="en-US"/>
        </w:rPr>
        <w:t>altre</w:t>
      </w:r>
      <w:proofErr w:type="spellEnd"/>
      <w:r w:rsidR="006F1B80" w:rsidRPr="00CD4ED8">
        <w:rPr>
          <w:rFonts w:ascii="Cambria" w:eastAsia="Times New Roman" w:hAnsi="Cambria" w:cs="Times New Roman"/>
          <w:iCs/>
          <w:sz w:val="22"/>
          <w:szCs w:val="22"/>
          <w:lang w:val="en-US"/>
        </w:rPr>
        <w:t>,</w:t>
      </w:r>
      <w:r w:rsidR="00670906" w:rsidRPr="00CD4ED8">
        <w:rPr>
          <w:rFonts w:ascii="Cambria" w:eastAsia="Times New Roman" w:hAnsi="Cambria" w:cs="Times New Roman"/>
          <w:iCs/>
          <w:sz w:val="22"/>
          <w:szCs w:val="22"/>
          <w:lang w:val="en-US"/>
        </w:rPr>
        <w:t xml:space="preserve"> come</w:t>
      </w:r>
      <w:r w:rsidR="00141C25" w:rsidRPr="00CD4ED8">
        <w:rPr>
          <w:rFonts w:ascii="Cambria" w:eastAsia="Times New Roman" w:hAnsi="Cambria" w:cs="Times New Roman"/>
          <w:iCs/>
          <w:sz w:val="22"/>
          <w:szCs w:val="22"/>
          <w:lang w:val="en-US"/>
        </w:rPr>
        <w:t xml:space="preserve"> ad </w:t>
      </w:r>
      <w:proofErr w:type="spellStart"/>
      <w:r w:rsidR="00141C25" w:rsidRPr="00CD4ED8">
        <w:rPr>
          <w:rFonts w:ascii="Cambria" w:eastAsia="Times New Roman" w:hAnsi="Cambria" w:cs="Times New Roman"/>
          <w:iCs/>
          <w:sz w:val="22"/>
          <w:szCs w:val="22"/>
          <w:lang w:val="en-US"/>
        </w:rPr>
        <w:t>esempio</w:t>
      </w:r>
      <w:proofErr w:type="spellEnd"/>
      <w:r w:rsidR="00670906" w:rsidRPr="00CD4ED8">
        <w:rPr>
          <w:rFonts w:ascii="Cambria" w:eastAsia="Times New Roman" w:hAnsi="Cambria" w:cs="Times New Roman"/>
          <w:iCs/>
          <w:sz w:val="22"/>
          <w:szCs w:val="22"/>
          <w:lang w:val="en-US"/>
        </w:rPr>
        <w:t>: “</w:t>
      </w:r>
      <w:r w:rsidR="000D6F13" w:rsidRPr="00CD4ED8">
        <w:rPr>
          <w:rFonts w:ascii="Cambria" w:eastAsia="Times New Roman" w:hAnsi="Cambria" w:cs="Times New Roman"/>
          <w:iCs/>
          <w:sz w:val="22"/>
          <w:szCs w:val="22"/>
          <w:lang w:val="en-US"/>
        </w:rPr>
        <w:t>Origin of Food” (Grade 3 Lesson 1), “Communication, Conflict</w:t>
      </w:r>
      <w:r w:rsidR="00150EE1" w:rsidRPr="00CD4ED8">
        <w:rPr>
          <w:rFonts w:ascii="Cambria" w:eastAsia="Times New Roman" w:hAnsi="Cambria" w:cs="Times New Roman"/>
          <w:iCs/>
          <w:sz w:val="22"/>
          <w:szCs w:val="22"/>
          <w:lang w:val="en-US"/>
        </w:rPr>
        <w:t xml:space="preserve"> and Collaboration </w:t>
      </w:r>
      <w:r w:rsidR="00D26800" w:rsidRPr="00CD4ED8">
        <w:rPr>
          <w:rFonts w:ascii="Cambria" w:eastAsia="Times New Roman" w:hAnsi="Cambria" w:cs="Times New Roman"/>
          <w:iCs/>
          <w:sz w:val="22"/>
          <w:szCs w:val="22"/>
          <w:lang w:val="en-US"/>
        </w:rPr>
        <w:t>a</w:t>
      </w:r>
      <w:r w:rsidR="00150EE1" w:rsidRPr="00CD4ED8">
        <w:rPr>
          <w:rFonts w:ascii="Cambria" w:eastAsia="Times New Roman" w:hAnsi="Cambria" w:cs="Times New Roman"/>
          <w:iCs/>
          <w:sz w:val="22"/>
          <w:szCs w:val="22"/>
          <w:lang w:val="en-US"/>
        </w:rPr>
        <w:t xml:space="preserve">cross Religions” (Grade 5 Lesson 5), “What Makes a Change Maker? Learning from Leaders of Change” (Grade 7 Lesson 4), “What is Human Dignity? What </w:t>
      </w:r>
      <w:r w:rsidR="00E16CD8" w:rsidRPr="00CD4ED8">
        <w:rPr>
          <w:rFonts w:ascii="Cambria" w:eastAsia="Times New Roman" w:hAnsi="Cambria" w:cs="Times New Roman"/>
          <w:iCs/>
          <w:sz w:val="22"/>
          <w:szCs w:val="22"/>
          <w:lang w:val="en-US"/>
        </w:rPr>
        <w:t>a</w:t>
      </w:r>
      <w:r w:rsidR="00150EE1" w:rsidRPr="00CD4ED8">
        <w:rPr>
          <w:rFonts w:ascii="Cambria" w:eastAsia="Times New Roman" w:hAnsi="Cambria" w:cs="Times New Roman"/>
          <w:iCs/>
          <w:sz w:val="22"/>
          <w:szCs w:val="22"/>
          <w:lang w:val="en-US"/>
        </w:rPr>
        <w:t xml:space="preserve">re our Shared </w:t>
      </w:r>
      <w:r w:rsidR="006F1B80" w:rsidRPr="00CD4ED8">
        <w:rPr>
          <w:rFonts w:ascii="Cambria" w:eastAsia="Times New Roman" w:hAnsi="Cambria" w:cs="Times New Roman"/>
          <w:iCs/>
          <w:sz w:val="22"/>
          <w:szCs w:val="22"/>
          <w:lang w:val="en-US"/>
        </w:rPr>
        <w:t>V</w:t>
      </w:r>
      <w:r w:rsidR="00150EE1" w:rsidRPr="00CD4ED8">
        <w:rPr>
          <w:rFonts w:ascii="Cambria" w:eastAsia="Times New Roman" w:hAnsi="Cambria" w:cs="Times New Roman"/>
          <w:iCs/>
          <w:sz w:val="22"/>
          <w:szCs w:val="22"/>
          <w:lang w:val="en-US"/>
        </w:rPr>
        <w:t xml:space="preserve">alues and </w:t>
      </w:r>
      <w:proofErr w:type="gramStart"/>
      <w:r w:rsidR="00150EE1" w:rsidRPr="00CD4ED8">
        <w:rPr>
          <w:rFonts w:ascii="Cambria" w:eastAsia="Times New Roman" w:hAnsi="Cambria" w:cs="Times New Roman"/>
          <w:iCs/>
          <w:sz w:val="22"/>
          <w:szCs w:val="22"/>
          <w:lang w:val="en-US"/>
        </w:rPr>
        <w:t>Why</w:t>
      </w:r>
      <w:proofErr w:type="gramEnd"/>
      <w:r w:rsidR="00150EE1" w:rsidRPr="00CD4ED8">
        <w:rPr>
          <w:rFonts w:ascii="Cambria" w:eastAsia="Times New Roman" w:hAnsi="Cambria" w:cs="Times New Roman"/>
          <w:iCs/>
          <w:sz w:val="22"/>
          <w:szCs w:val="22"/>
          <w:lang w:val="en-US"/>
        </w:rPr>
        <w:t xml:space="preserve"> </w:t>
      </w:r>
      <w:r w:rsidR="006F1B80" w:rsidRPr="00CD4ED8">
        <w:rPr>
          <w:rFonts w:ascii="Cambria" w:eastAsia="Times New Roman" w:hAnsi="Cambria" w:cs="Times New Roman"/>
          <w:iCs/>
          <w:sz w:val="22"/>
          <w:szCs w:val="22"/>
          <w:lang w:val="en-US"/>
        </w:rPr>
        <w:t>s</w:t>
      </w:r>
      <w:r w:rsidR="00150EE1" w:rsidRPr="00CD4ED8">
        <w:rPr>
          <w:rFonts w:ascii="Cambria" w:eastAsia="Times New Roman" w:hAnsi="Cambria" w:cs="Times New Roman"/>
          <w:iCs/>
          <w:sz w:val="22"/>
          <w:szCs w:val="22"/>
          <w:lang w:val="en-US"/>
        </w:rPr>
        <w:t>hould Everyone be treated Equally?” (Grade 8 Lesson 3)</w:t>
      </w:r>
      <w:proofErr w:type="gramStart"/>
      <w:r w:rsidR="00150EE1" w:rsidRPr="00CD4ED8">
        <w:rPr>
          <w:rFonts w:ascii="Cambria" w:eastAsia="Times New Roman" w:hAnsi="Cambria" w:cs="Times New Roman"/>
          <w:iCs/>
          <w:sz w:val="22"/>
          <w:szCs w:val="22"/>
          <w:lang w:val="en-US"/>
        </w:rPr>
        <w:t>, “</w:t>
      </w:r>
      <w:r w:rsidR="00B31D00" w:rsidRPr="00CD4ED8">
        <w:rPr>
          <w:rFonts w:ascii="Cambria" w:eastAsia="Times New Roman" w:hAnsi="Cambria" w:cs="Times New Roman"/>
          <w:iCs/>
          <w:sz w:val="22"/>
          <w:szCs w:val="22"/>
          <w:lang w:val="en-US"/>
        </w:rPr>
        <w:t xml:space="preserve">Positive </w:t>
      </w:r>
      <w:r w:rsidR="006F1B80" w:rsidRPr="00CD4ED8">
        <w:rPr>
          <w:rFonts w:ascii="Cambria" w:eastAsia="Times New Roman" w:hAnsi="Cambria" w:cs="Times New Roman"/>
          <w:iCs/>
          <w:sz w:val="22"/>
          <w:szCs w:val="22"/>
          <w:lang w:val="en-US"/>
        </w:rPr>
        <w:t>Deviants on Gender Equity, Ster</w:t>
      </w:r>
      <w:r w:rsidR="00B31D00" w:rsidRPr="00CD4ED8">
        <w:rPr>
          <w:rFonts w:ascii="Cambria" w:eastAsia="Times New Roman" w:hAnsi="Cambria" w:cs="Times New Roman"/>
          <w:iCs/>
          <w:sz w:val="22"/>
          <w:szCs w:val="22"/>
          <w:lang w:val="en-US"/>
        </w:rPr>
        <w:t>eotypes or LGBTQ Rights” (Grade 11 Lesson 4), “The Role of Institutions in Modern Society” (Grade 12 Lesson 3).</w:t>
      </w:r>
      <w:proofErr w:type="gramEnd"/>
      <w:r w:rsidR="00150EE1" w:rsidRPr="00CD4ED8">
        <w:rPr>
          <w:rFonts w:ascii="Cambria" w:eastAsia="Times New Roman" w:hAnsi="Cambria" w:cs="Times New Roman"/>
          <w:iCs/>
          <w:sz w:val="22"/>
          <w:szCs w:val="22"/>
          <w:lang w:val="en-US"/>
        </w:rPr>
        <w:t xml:space="preserve"> </w:t>
      </w:r>
    </w:p>
    <w:p w14:paraId="440EC677" w14:textId="0BB297AB" w:rsidR="006F1B80" w:rsidRDefault="006F1B80" w:rsidP="00BD0975">
      <w:pPr>
        <w:ind w:firstLine="284"/>
        <w:jc w:val="both"/>
        <w:rPr>
          <w:rFonts w:ascii="Cambria" w:eastAsia="Times New Roman" w:hAnsi="Cambria" w:cs="Times New Roman"/>
          <w:iCs/>
          <w:sz w:val="22"/>
          <w:szCs w:val="22"/>
        </w:rPr>
      </w:pPr>
      <w:r>
        <w:rPr>
          <w:rFonts w:ascii="Cambria" w:eastAsia="Times New Roman" w:hAnsi="Cambria" w:cs="Times New Roman"/>
          <w:iCs/>
          <w:sz w:val="22"/>
          <w:szCs w:val="22"/>
        </w:rPr>
        <w:t>Il</w:t>
      </w:r>
      <w:r w:rsidR="002716DD">
        <w:rPr>
          <w:rFonts w:ascii="Cambria" w:eastAsia="Times New Roman" w:hAnsi="Cambria" w:cs="Times New Roman"/>
          <w:iCs/>
          <w:sz w:val="22"/>
          <w:szCs w:val="22"/>
        </w:rPr>
        <w:t xml:space="preserve"> secondo testo, scritto da </w:t>
      </w:r>
      <w:proofErr w:type="spellStart"/>
      <w:r w:rsidR="002716DD">
        <w:rPr>
          <w:rFonts w:ascii="Cambria" w:eastAsia="Times New Roman" w:hAnsi="Cambria" w:cs="Times New Roman"/>
          <w:iCs/>
          <w:sz w:val="22"/>
          <w:szCs w:val="22"/>
        </w:rPr>
        <w:t>Maley</w:t>
      </w:r>
      <w:proofErr w:type="spellEnd"/>
      <w:r w:rsidR="002716DD">
        <w:rPr>
          <w:rFonts w:ascii="Cambria" w:eastAsia="Times New Roman" w:hAnsi="Cambria" w:cs="Times New Roman"/>
          <w:iCs/>
          <w:sz w:val="22"/>
          <w:szCs w:val="22"/>
        </w:rPr>
        <w:t xml:space="preserve"> e </w:t>
      </w:r>
      <w:proofErr w:type="spellStart"/>
      <w:r w:rsidR="002716DD">
        <w:rPr>
          <w:rFonts w:ascii="Cambria" w:eastAsia="Times New Roman" w:hAnsi="Cambria" w:cs="Times New Roman"/>
          <w:iCs/>
          <w:sz w:val="22"/>
          <w:szCs w:val="22"/>
        </w:rPr>
        <w:t>Peachey</w:t>
      </w:r>
      <w:proofErr w:type="spellEnd"/>
      <w:r w:rsidR="005A7614">
        <w:rPr>
          <w:rFonts w:ascii="Cambria" w:eastAsia="Times New Roman" w:hAnsi="Cambria" w:cs="Times New Roman"/>
          <w:iCs/>
          <w:sz w:val="22"/>
          <w:szCs w:val="22"/>
        </w:rPr>
        <w:t xml:space="preserve"> (2017)</w:t>
      </w:r>
      <w:r w:rsidR="00D0362E">
        <w:rPr>
          <w:rFonts w:ascii="Cambria" w:eastAsia="Times New Roman" w:hAnsi="Cambria" w:cs="Times New Roman"/>
          <w:iCs/>
          <w:sz w:val="22"/>
          <w:szCs w:val="22"/>
        </w:rPr>
        <w:t>,</w:t>
      </w:r>
      <w:r w:rsidR="005A7614">
        <w:rPr>
          <w:rFonts w:ascii="Cambria" w:eastAsia="Times New Roman" w:hAnsi="Cambria" w:cs="Times New Roman"/>
          <w:iCs/>
          <w:sz w:val="22"/>
          <w:szCs w:val="22"/>
        </w:rPr>
        <w:t xml:space="preserve"> c</w:t>
      </w:r>
      <w:r w:rsidR="002716DD">
        <w:rPr>
          <w:rFonts w:ascii="Cambria" w:eastAsia="Times New Roman" w:hAnsi="Cambria" w:cs="Times New Roman"/>
          <w:iCs/>
          <w:sz w:val="22"/>
          <w:szCs w:val="22"/>
        </w:rPr>
        <w:t>oniuga in modo originale la co</w:t>
      </w:r>
      <w:r w:rsidR="00D0362E">
        <w:rPr>
          <w:rFonts w:ascii="Cambria" w:eastAsia="Times New Roman" w:hAnsi="Cambria" w:cs="Times New Roman"/>
          <w:iCs/>
          <w:sz w:val="22"/>
          <w:szCs w:val="22"/>
        </w:rPr>
        <w:t>nsapevolezza e la conoscenza degli</w:t>
      </w:r>
      <w:r w:rsidR="002716DD">
        <w:rPr>
          <w:rFonts w:ascii="Cambria" w:eastAsia="Times New Roman" w:hAnsi="Cambria" w:cs="Times New Roman"/>
          <w:iCs/>
          <w:sz w:val="22"/>
          <w:szCs w:val="22"/>
        </w:rPr>
        <w:t xml:space="preserve"> “</w:t>
      </w:r>
      <w:r w:rsidR="00D0362E">
        <w:rPr>
          <w:rFonts w:ascii="Cambria" w:eastAsia="Times New Roman" w:hAnsi="Cambria" w:cs="Times New Roman"/>
          <w:iCs/>
          <w:sz w:val="22"/>
          <w:szCs w:val="22"/>
        </w:rPr>
        <w:t>Obiettivi globali</w:t>
      </w:r>
      <w:r w:rsidR="002716DD">
        <w:rPr>
          <w:rFonts w:ascii="Cambria" w:eastAsia="Times New Roman" w:hAnsi="Cambria" w:cs="Times New Roman"/>
          <w:iCs/>
          <w:sz w:val="22"/>
          <w:szCs w:val="22"/>
        </w:rPr>
        <w:t>” con l’apprendimento linguistico e il pensiero creativo</w:t>
      </w:r>
      <w:r w:rsidR="00564F35">
        <w:rPr>
          <w:rFonts w:ascii="Cambria" w:eastAsia="Times New Roman" w:hAnsi="Cambria" w:cs="Times New Roman"/>
          <w:iCs/>
          <w:sz w:val="22"/>
          <w:szCs w:val="22"/>
        </w:rPr>
        <w:t xml:space="preserve">. </w:t>
      </w:r>
      <w:r w:rsidR="00D26800">
        <w:rPr>
          <w:rFonts w:ascii="Cambria" w:eastAsia="Times New Roman" w:hAnsi="Cambria" w:cs="Times New Roman"/>
          <w:iCs/>
          <w:sz w:val="22"/>
          <w:szCs w:val="22"/>
        </w:rPr>
        <w:t>Come</w:t>
      </w:r>
      <w:r w:rsidR="00564F35">
        <w:rPr>
          <w:rFonts w:ascii="Cambria" w:eastAsia="Times New Roman" w:hAnsi="Cambria" w:cs="Times New Roman"/>
          <w:iCs/>
          <w:sz w:val="22"/>
          <w:szCs w:val="22"/>
        </w:rPr>
        <w:t xml:space="preserve"> prefazione delle numerose attività e dei giochi proposti a vari livelli </w:t>
      </w:r>
      <w:proofErr w:type="spellStart"/>
      <w:proofErr w:type="gramStart"/>
      <w:r w:rsidR="005203B0">
        <w:rPr>
          <w:rFonts w:ascii="Cambria" w:eastAsia="Times New Roman" w:hAnsi="Cambria" w:cs="Times New Roman"/>
          <w:iCs/>
          <w:sz w:val="22"/>
          <w:szCs w:val="22"/>
        </w:rPr>
        <w:t>Maley</w:t>
      </w:r>
      <w:proofErr w:type="spellEnd"/>
      <w:proofErr w:type="gramEnd"/>
      <w:r w:rsidR="005203B0">
        <w:rPr>
          <w:rFonts w:ascii="Cambria" w:eastAsia="Times New Roman" w:hAnsi="Cambria" w:cs="Times New Roman"/>
          <w:iCs/>
          <w:sz w:val="22"/>
          <w:szCs w:val="22"/>
        </w:rPr>
        <w:t xml:space="preserve"> interroga </w:t>
      </w:r>
      <w:r w:rsidR="00AB4309">
        <w:rPr>
          <w:rFonts w:ascii="Cambria" w:eastAsia="Times New Roman" w:hAnsi="Cambria" w:cs="Times New Roman"/>
          <w:iCs/>
          <w:sz w:val="22"/>
          <w:szCs w:val="22"/>
        </w:rPr>
        <w:t>un ipotetico insegnante</w:t>
      </w:r>
      <w:r w:rsidR="005203B0">
        <w:rPr>
          <w:rFonts w:ascii="Cambria" w:eastAsia="Times New Roman" w:hAnsi="Cambria" w:cs="Times New Roman"/>
          <w:iCs/>
          <w:sz w:val="22"/>
          <w:szCs w:val="22"/>
        </w:rPr>
        <w:t xml:space="preserve"> di inglese sul </w:t>
      </w:r>
      <w:r w:rsidR="00AB4309">
        <w:rPr>
          <w:rFonts w:ascii="Cambria" w:eastAsia="Times New Roman" w:hAnsi="Cambria" w:cs="Times New Roman"/>
          <w:iCs/>
          <w:sz w:val="22"/>
          <w:szCs w:val="22"/>
        </w:rPr>
        <w:t>suo</w:t>
      </w:r>
      <w:r w:rsidR="005203B0">
        <w:rPr>
          <w:rFonts w:ascii="Cambria" w:eastAsia="Times New Roman" w:hAnsi="Cambria" w:cs="Times New Roman"/>
          <w:iCs/>
          <w:sz w:val="22"/>
          <w:szCs w:val="22"/>
        </w:rPr>
        <w:t xml:space="preserve"> ruolo in quanto tale</w:t>
      </w:r>
      <w:r w:rsidR="00AB4309">
        <w:rPr>
          <w:rFonts w:ascii="Cambria" w:eastAsia="Times New Roman" w:hAnsi="Cambria" w:cs="Times New Roman"/>
          <w:iCs/>
          <w:sz w:val="22"/>
          <w:szCs w:val="22"/>
        </w:rPr>
        <w:t>,</w:t>
      </w:r>
      <w:r w:rsidR="005203B0">
        <w:rPr>
          <w:rFonts w:ascii="Cambria" w:eastAsia="Times New Roman" w:hAnsi="Cambria" w:cs="Times New Roman"/>
          <w:iCs/>
          <w:sz w:val="22"/>
          <w:szCs w:val="22"/>
        </w:rPr>
        <w:t xml:space="preserve"> e dà una sua interpretazione</w:t>
      </w:r>
      <w:r w:rsidR="00AB4309">
        <w:rPr>
          <w:rFonts w:ascii="Cambria" w:eastAsia="Times New Roman" w:hAnsi="Cambria" w:cs="Times New Roman"/>
          <w:iCs/>
          <w:sz w:val="22"/>
          <w:szCs w:val="22"/>
        </w:rPr>
        <w:t xml:space="preserve"> del suo essere “at the </w:t>
      </w:r>
      <w:proofErr w:type="spellStart"/>
      <w:r w:rsidR="00AB4309">
        <w:rPr>
          <w:rFonts w:ascii="Cambria" w:eastAsia="Times New Roman" w:hAnsi="Cambria" w:cs="Times New Roman"/>
          <w:iCs/>
          <w:sz w:val="22"/>
          <w:szCs w:val="22"/>
        </w:rPr>
        <w:t>forefront</w:t>
      </w:r>
      <w:proofErr w:type="spellEnd"/>
      <w:r w:rsidR="00AB4309">
        <w:rPr>
          <w:rFonts w:ascii="Cambria" w:eastAsia="Times New Roman" w:hAnsi="Cambria" w:cs="Times New Roman"/>
          <w:iCs/>
          <w:sz w:val="22"/>
          <w:szCs w:val="22"/>
        </w:rPr>
        <w:t xml:space="preserve"> of the educational </w:t>
      </w:r>
      <w:proofErr w:type="spellStart"/>
      <w:r w:rsidR="00AB4309">
        <w:rPr>
          <w:rFonts w:ascii="Cambria" w:eastAsia="Times New Roman" w:hAnsi="Cambria" w:cs="Times New Roman"/>
          <w:iCs/>
          <w:sz w:val="22"/>
          <w:szCs w:val="22"/>
        </w:rPr>
        <w:t>change</w:t>
      </w:r>
      <w:proofErr w:type="spellEnd"/>
      <w:r w:rsidR="00AB4309">
        <w:rPr>
          <w:rFonts w:ascii="Cambria" w:eastAsia="Times New Roman" w:hAnsi="Cambria" w:cs="Times New Roman"/>
          <w:iCs/>
          <w:sz w:val="22"/>
          <w:szCs w:val="22"/>
        </w:rPr>
        <w:t xml:space="preserve"> in </w:t>
      </w:r>
      <w:proofErr w:type="spellStart"/>
      <w:r w:rsidR="00AB4309">
        <w:rPr>
          <w:rFonts w:ascii="Cambria" w:eastAsia="Times New Roman" w:hAnsi="Cambria" w:cs="Times New Roman"/>
          <w:iCs/>
          <w:sz w:val="22"/>
          <w:szCs w:val="22"/>
        </w:rPr>
        <w:t>many</w:t>
      </w:r>
      <w:proofErr w:type="spellEnd"/>
      <w:r w:rsidR="00AB4309">
        <w:rPr>
          <w:rFonts w:ascii="Cambria" w:eastAsia="Times New Roman" w:hAnsi="Cambria" w:cs="Times New Roman"/>
          <w:iCs/>
          <w:sz w:val="22"/>
          <w:szCs w:val="22"/>
        </w:rPr>
        <w:t xml:space="preserve"> </w:t>
      </w:r>
      <w:proofErr w:type="spellStart"/>
      <w:r w:rsidR="00AB4309">
        <w:rPr>
          <w:rFonts w:ascii="Cambria" w:eastAsia="Times New Roman" w:hAnsi="Cambria" w:cs="Times New Roman"/>
          <w:iCs/>
          <w:sz w:val="22"/>
          <w:szCs w:val="22"/>
        </w:rPr>
        <w:t>parts</w:t>
      </w:r>
      <w:proofErr w:type="spellEnd"/>
      <w:r w:rsidR="00AB4309">
        <w:rPr>
          <w:rFonts w:ascii="Cambria" w:eastAsia="Times New Roman" w:hAnsi="Cambria" w:cs="Times New Roman"/>
          <w:iCs/>
          <w:sz w:val="22"/>
          <w:szCs w:val="22"/>
        </w:rPr>
        <w:t xml:space="preserve"> of the world”</w:t>
      </w:r>
      <w:r w:rsidR="001A2066">
        <w:rPr>
          <w:rStyle w:val="Rimandonotaapidipagina"/>
          <w:rFonts w:ascii="Cambria" w:eastAsia="Times New Roman" w:hAnsi="Cambria" w:cs="Times New Roman"/>
          <w:iCs/>
          <w:sz w:val="22"/>
          <w:szCs w:val="22"/>
        </w:rPr>
        <w:footnoteReference w:id="9"/>
      </w:r>
      <w:r w:rsidR="00AB4309">
        <w:rPr>
          <w:rFonts w:ascii="Cambria" w:eastAsia="Times New Roman" w:hAnsi="Cambria" w:cs="Times New Roman"/>
          <w:iCs/>
          <w:sz w:val="22"/>
          <w:szCs w:val="22"/>
        </w:rPr>
        <w:t xml:space="preserve">. </w:t>
      </w:r>
    </w:p>
    <w:p w14:paraId="05E0A7F0" w14:textId="77777777" w:rsidR="009A1545" w:rsidRPr="000425E3" w:rsidRDefault="001A2066" w:rsidP="00BD0975">
      <w:pPr>
        <w:ind w:firstLine="284"/>
        <w:jc w:val="both"/>
        <w:rPr>
          <w:rFonts w:ascii="Cambria" w:eastAsia="Times New Roman" w:hAnsi="Cambria" w:cs="Times New Roman"/>
          <w:sz w:val="22"/>
          <w:szCs w:val="22"/>
        </w:rPr>
      </w:pPr>
      <w:r>
        <w:rPr>
          <w:rFonts w:ascii="Cambria" w:eastAsia="Times New Roman" w:hAnsi="Cambria" w:cs="Times New Roman"/>
          <w:iCs/>
          <w:sz w:val="22"/>
          <w:szCs w:val="22"/>
        </w:rPr>
        <w:t xml:space="preserve">Infine </w:t>
      </w:r>
      <w:r w:rsidR="00A35C51">
        <w:rPr>
          <w:rFonts w:ascii="Cambria" w:eastAsia="Times New Roman" w:hAnsi="Cambria" w:cs="Times New Roman"/>
          <w:iCs/>
          <w:sz w:val="22"/>
          <w:szCs w:val="22"/>
        </w:rPr>
        <w:t xml:space="preserve">si possono trovare indicazioni di lavoro in </w:t>
      </w:r>
      <w:r w:rsidR="009A1545" w:rsidRPr="009A1545">
        <w:rPr>
          <w:rFonts w:ascii="Cambria" w:hAnsi="Cambria"/>
          <w:i/>
          <w:iCs/>
          <w:sz w:val="22"/>
          <w:szCs w:val="22"/>
        </w:rPr>
        <w:t xml:space="preserve">The </w:t>
      </w:r>
      <w:proofErr w:type="spellStart"/>
      <w:r w:rsidR="009A1545" w:rsidRPr="009A1545">
        <w:rPr>
          <w:rFonts w:ascii="Cambria" w:hAnsi="Cambria"/>
          <w:i/>
          <w:iCs/>
          <w:sz w:val="22"/>
          <w:szCs w:val="22"/>
        </w:rPr>
        <w:t>Sustainable</w:t>
      </w:r>
      <w:proofErr w:type="spellEnd"/>
      <w:r w:rsidR="009A1545" w:rsidRPr="009A1545">
        <w:rPr>
          <w:rFonts w:ascii="Cambria" w:hAnsi="Cambria"/>
          <w:i/>
          <w:iCs/>
          <w:sz w:val="22"/>
          <w:szCs w:val="22"/>
        </w:rPr>
        <w:t xml:space="preserve"> Development </w:t>
      </w:r>
      <w:proofErr w:type="spellStart"/>
      <w:r w:rsidR="009A1545" w:rsidRPr="009A1545">
        <w:rPr>
          <w:rFonts w:ascii="Cambria" w:hAnsi="Cambria"/>
          <w:i/>
          <w:iCs/>
          <w:sz w:val="22"/>
          <w:szCs w:val="22"/>
        </w:rPr>
        <w:t>Goals</w:t>
      </w:r>
      <w:proofErr w:type="spellEnd"/>
      <w:r w:rsidR="009A1545" w:rsidRPr="009A1545">
        <w:rPr>
          <w:rFonts w:ascii="Cambria" w:hAnsi="Cambria"/>
          <w:i/>
          <w:iCs/>
          <w:sz w:val="22"/>
          <w:szCs w:val="22"/>
        </w:rPr>
        <w:t xml:space="preserve"> </w:t>
      </w:r>
      <w:r w:rsidR="009A1545" w:rsidRPr="009A1545">
        <w:rPr>
          <w:rFonts w:ascii="Cambria" w:hAnsi="Cambria"/>
          <w:sz w:val="22"/>
          <w:szCs w:val="22"/>
        </w:rPr>
        <w:t xml:space="preserve">- </w:t>
      </w:r>
      <w:r w:rsidR="009A1545" w:rsidRPr="009A1545">
        <w:rPr>
          <w:rFonts w:ascii="Cambria" w:hAnsi="Cambria"/>
          <w:i/>
          <w:iCs/>
          <w:sz w:val="22"/>
          <w:szCs w:val="22"/>
        </w:rPr>
        <w:t>A Guide for Teachers</w:t>
      </w:r>
      <w:r w:rsidR="00B742EB">
        <w:rPr>
          <w:rFonts w:ascii="Cambria" w:hAnsi="Cambria"/>
          <w:i/>
          <w:iCs/>
          <w:sz w:val="22"/>
          <w:szCs w:val="22"/>
        </w:rPr>
        <w:t xml:space="preserve"> </w:t>
      </w:r>
      <w:r w:rsidR="000425E3">
        <w:rPr>
          <w:rFonts w:ascii="Cambria" w:hAnsi="Cambria"/>
          <w:iCs/>
          <w:sz w:val="22"/>
          <w:szCs w:val="22"/>
        </w:rPr>
        <w:t xml:space="preserve">e in numerosi progetti </w:t>
      </w:r>
      <w:r w:rsidR="00CE0BA3">
        <w:rPr>
          <w:rFonts w:ascii="Cambria" w:hAnsi="Cambria"/>
          <w:iCs/>
          <w:sz w:val="22"/>
          <w:szCs w:val="22"/>
        </w:rPr>
        <w:t xml:space="preserve">attuati da </w:t>
      </w:r>
      <w:r w:rsidR="00241621">
        <w:rPr>
          <w:rFonts w:ascii="Cambria" w:hAnsi="Cambria"/>
          <w:iCs/>
          <w:sz w:val="22"/>
          <w:szCs w:val="22"/>
        </w:rPr>
        <w:t xml:space="preserve">autorità locali, </w:t>
      </w:r>
      <w:r w:rsidR="00CE0BA3">
        <w:rPr>
          <w:rFonts w:ascii="Cambria" w:hAnsi="Cambria"/>
          <w:iCs/>
          <w:sz w:val="22"/>
          <w:szCs w:val="22"/>
        </w:rPr>
        <w:t xml:space="preserve">associazioni </w:t>
      </w:r>
      <w:r w:rsidR="00241621">
        <w:rPr>
          <w:rFonts w:ascii="Cambria" w:hAnsi="Cambria"/>
          <w:iCs/>
          <w:sz w:val="22"/>
          <w:szCs w:val="22"/>
        </w:rPr>
        <w:t xml:space="preserve">e scuole </w:t>
      </w:r>
      <w:r w:rsidR="00AD1C4B">
        <w:rPr>
          <w:rFonts w:ascii="Cambria" w:hAnsi="Cambria"/>
          <w:iCs/>
          <w:sz w:val="22"/>
          <w:szCs w:val="22"/>
        </w:rPr>
        <w:t>in tutta Europa</w:t>
      </w:r>
      <w:proofErr w:type="gramStart"/>
      <w:r w:rsidR="00AD1C4B">
        <w:rPr>
          <w:rStyle w:val="Rimandonotaapidipagina"/>
          <w:rFonts w:ascii="Cambria" w:hAnsi="Cambria"/>
          <w:iCs/>
          <w:sz w:val="22"/>
          <w:szCs w:val="22"/>
        </w:rPr>
        <w:footnoteReference w:id="10"/>
      </w:r>
      <w:r w:rsidR="00524898">
        <w:rPr>
          <w:rFonts w:ascii="Cambria" w:hAnsi="Cambria"/>
          <w:iCs/>
          <w:sz w:val="22"/>
          <w:szCs w:val="22"/>
        </w:rPr>
        <w:t>.</w:t>
      </w:r>
      <w:proofErr w:type="gramEnd"/>
    </w:p>
    <w:p w14:paraId="16975A76" w14:textId="77777777" w:rsidR="0032504F" w:rsidRDefault="0032504F" w:rsidP="00BD0975">
      <w:pPr>
        <w:ind w:firstLine="284"/>
        <w:jc w:val="both"/>
        <w:rPr>
          <w:rFonts w:ascii="Cambria" w:hAnsi="Cambria"/>
          <w:sz w:val="22"/>
          <w:szCs w:val="22"/>
        </w:rPr>
      </w:pPr>
    </w:p>
    <w:p w14:paraId="47762427" w14:textId="77777777" w:rsidR="006C3811" w:rsidRDefault="00AD1C4B" w:rsidP="00BD0975">
      <w:pPr>
        <w:jc w:val="both"/>
        <w:rPr>
          <w:rFonts w:ascii="Cambria" w:hAnsi="Cambria"/>
          <w:b/>
          <w:sz w:val="22"/>
          <w:szCs w:val="22"/>
        </w:rPr>
      </w:pPr>
      <w:r>
        <w:rPr>
          <w:rFonts w:ascii="Cambria" w:hAnsi="Cambria"/>
        </w:rPr>
        <w:t xml:space="preserve">2. </w:t>
      </w:r>
      <w:r w:rsidRPr="00597F09">
        <w:rPr>
          <w:rFonts w:ascii="Cambria" w:hAnsi="Cambria"/>
          <w:b/>
          <w:sz w:val="22"/>
          <w:szCs w:val="22"/>
        </w:rPr>
        <w:t>Migrazione e letteratura</w:t>
      </w:r>
    </w:p>
    <w:p w14:paraId="1A55CA5B" w14:textId="77777777" w:rsidR="00EF337B" w:rsidRDefault="00EF337B" w:rsidP="00BD0975">
      <w:pPr>
        <w:jc w:val="both"/>
        <w:rPr>
          <w:rFonts w:ascii="Cambria" w:hAnsi="Cambria"/>
          <w:b/>
          <w:sz w:val="22"/>
          <w:szCs w:val="22"/>
        </w:rPr>
      </w:pPr>
    </w:p>
    <w:p w14:paraId="6840C4E5" w14:textId="5A5D0A77" w:rsidR="00EF337B" w:rsidRDefault="00927DAF" w:rsidP="00BD0975">
      <w:pPr>
        <w:ind w:firstLine="284"/>
        <w:jc w:val="both"/>
        <w:rPr>
          <w:sz w:val="22"/>
          <w:szCs w:val="22"/>
        </w:rPr>
      </w:pPr>
      <w:r w:rsidRPr="00A049C7">
        <w:rPr>
          <w:sz w:val="22"/>
          <w:szCs w:val="22"/>
        </w:rPr>
        <w:t xml:space="preserve">L’argomento “migrazione” è uno dei più dibattuti oggi e anche più soggetto </w:t>
      </w:r>
      <w:r w:rsidR="00743202">
        <w:rPr>
          <w:sz w:val="22"/>
          <w:szCs w:val="22"/>
        </w:rPr>
        <w:t>a pregiudizi pubblici e</w:t>
      </w:r>
      <w:r w:rsidR="00F93BA3" w:rsidRPr="00A049C7">
        <w:rPr>
          <w:sz w:val="22"/>
          <w:szCs w:val="22"/>
        </w:rPr>
        <w:t xml:space="preserve"> a manipolazioni </w:t>
      </w:r>
      <w:r w:rsidR="00F93BA3" w:rsidRPr="00F5012D">
        <w:rPr>
          <w:sz w:val="22"/>
          <w:szCs w:val="22"/>
        </w:rPr>
        <w:t>politiche</w:t>
      </w:r>
      <w:r w:rsidR="00743202">
        <w:rPr>
          <w:sz w:val="22"/>
          <w:szCs w:val="22"/>
        </w:rPr>
        <w:t xml:space="preserve">, in cui si coagulano </w:t>
      </w:r>
      <w:r w:rsidR="009E0918" w:rsidRPr="00F5012D">
        <w:rPr>
          <w:sz w:val="22"/>
          <w:szCs w:val="22"/>
        </w:rPr>
        <w:t>idee sbagliate</w:t>
      </w:r>
      <w:r w:rsidR="00A049C7" w:rsidRPr="00A049C7">
        <w:rPr>
          <w:rFonts w:eastAsia="Times New Roman" w:cs="Times New Roman"/>
          <w:color w:val="373A3C"/>
          <w:sz w:val="22"/>
          <w:szCs w:val="22"/>
          <w:shd w:val="clear" w:color="auto" w:fill="FFFFFF"/>
        </w:rPr>
        <w:t xml:space="preserve">. </w:t>
      </w:r>
      <w:r w:rsidR="0025418E">
        <w:rPr>
          <w:rFonts w:eastAsia="Times New Roman" w:cs="Times New Roman"/>
          <w:color w:val="373A3C"/>
          <w:sz w:val="22"/>
          <w:szCs w:val="22"/>
          <w:shd w:val="clear" w:color="auto" w:fill="FFFFFF"/>
        </w:rPr>
        <w:t>Poiché l</w:t>
      </w:r>
      <w:r w:rsidR="00A049C7" w:rsidRPr="00A049C7">
        <w:rPr>
          <w:rFonts w:eastAsia="Times New Roman" w:cs="Times New Roman"/>
          <w:color w:val="373A3C"/>
          <w:sz w:val="22"/>
          <w:szCs w:val="22"/>
          <w:shd w:val="clear" w:color="auto" w:fill="FFFFFF"/>
        </w:rPr>
        <w:t xml:space="preserve">a migrazione </w:t>
      </w:r>
      <w:r w:rsidR="00A049C7">
        <w:rPr>
          <w:rFonts w:eastAsia="Times New Roman" w:cs="Times New Roman"/>
          <w:color w:val="373A3C"/>
          <w:sz w:val="22"/>
          <w:szCs w:val="22"/>
          <w:shd w:val="clear" w:color="auto" w:fill="FFFFFF"/>
        </w:rPr>
        <w:t>come</w:t>
      </w:r>
      <w:r w:rsidR="00A049C7" w:rsidRPr="00A049C7">
        <w:rPr>
          <w:rFonts w:eastAsia="Times New Roman" w:cs="Times New Roman"/>
          <w:color w:val="373A3C"/>
          <w:sz w:val="22"/>
          <w:szCs w:val="22"/>
          <w:shd w:val="clear" w:color="auto" w:fill="FFFFFF"/>
        </w:rPr>
        <w:t xml:space="preserve"> parte integrante dello sviluppo delle società potrebbe facilitare la sostenibilità e il raggiungimento degli Obiettivi di Sviluppo Sostenibile (</w:t>
      </w:r>
      <w:proofErr w:type="spellStart"/>
      <w:r w:rsidR="00A049C7" w:rsidRPr="00A049C7">
        <w:rPr>
          <w:rFonts w:eastAsia="Times New Roman" w:cs="Times New Roman"/>
          <w:color w:val="373A3C"/>
          <w:sz w:val="22"/>
          <w:szCs w:val="22"/>
          <w:shd w:val="clear" w:color="auto" w:fill="FFFFFF"/>
        </w:rPr>
        <w:t>SDGs</w:t>
      </w:r>
      <w:proofErr w:type="spellEnd"/>
      <w:r w:rsidR="00A049C7" w:rsidRPr="00A049C7">
        <w:rPr>
          <w:rFonts w:eastAsia="Times New Roman" w:cs="Times New Roman"/>
          <w:color w:val="373A3C"/>
          <w:sz w:val="22"/>
          <w:szCs w:val="22"/>
          <w:shd w:val="clear" w:color="auto" w:fill="FFFFFF"/>
        </w:rPr>
        <w:t>)</w:t>
      </w:r>
      <w:r w:rsidR="0025418E">
        <w:rPr>
          <w:sz w:val="22"/>
          <w:szCs w:val="22"/>
        </w:rPr>
        <w:t xml:space="preserve">, </w:t>
      </w:r>
      <w:r w:rsidR="0025418E" w:rsidRPr="00A049C7">
        <w:rPr>
          <w:sz w:val="22"/>
          <w:szCs w:val="22"/>
        </w:rPr>
        <w:t xml:space="preserve">è fondamentale </w:t>
      </w:r>
      <w:r w:rsidR="0025418E">
        <w:rPr>
          <w:sz w:val="22"/>
          <w:szCs w:val="22"/>
        </w:rPr>
        <w:t xml:space="preserve">sviluppare </w:t>
      </w:r>
      <w:r w:rsidR="008449D7">
        <w:rPr>
          <w:sz w:val="22"/>
          <w:szCs w:val="22"/>
        </w:rPr>
        <w:t>una</w:t>
      </w:r>
      <w:r w:rsidR="00F93BA3" w:rsidRPr="00A049C7">
        <w:rPr>
          <w:sz w:val="22"/>
          <w:szCs w:val="22"/>
        </w:rPr>
        <w:t xml:space="preserve"> conoscenza </w:t>
      </w:r>
      <w:r w:rsidR="008449D7">
        <w:rPr>
          <w:sz w:val="22"/>
          <w:szCs w:val="22"/>
        </w:rPr>
        <w:t xml:space="preserve">corretta </w:t>
      </w:r>
      <w:r w:rsidR="00BB65C6" w:rsidRPr="00A049C7">
        <w:rPr>
          <w:sz w:val="22"/>
          <w:szCs w:val="22"/>
        </w:rPr>
        <w:t>di questo fenomeno complesso</w:t>
      </w:r>
      <w:r w:rsidR="00F93BA3" w:rsidRPr="00A049C7">
        <w:rPr>
          <w:sz w:val="22"/>
          <w:szCs w:val="22"/>
        </w:rPr>
        <w:t xml:space="preserve"> </w:t>
      </w:r>
      <w:r w:rsidR="00BB65C6" w:rsidRPr="00A049C7">
        <w:rPr>
          <w:sz w:val="22"/>
          <w:szCs w:val="22"/>
        </w:rPr>
        <w:t>e globale (potenziali benefici e rischi)</w:t>
      </w:r>
      <w:r w:rsidR="0025418E">
        <w:rPr>
          <w:sz w:val="22"/>
          <w:szCs w:val="22"/>
        </w:rPr>
        <w:t xml:space="preserve"> e</w:t>
      </w:r>
      <w:r w:rsidR="00EF337B">
        <w:rPr>
          <w:sz w:val="22"/>
          <w:szCs w:val="22"/>
        </w:rPr>
        <w:t xml:space="preserve"> acquisire uno sguardo critico </w:t>
      </w:r>
      <w:r w:rsidR="0025418E">
        <w:rPr>
          <w:sz w:val="22"/>
          <w:szCs w:val="22"/>
        </w:rPr>
        <w:t>per</w:t>
      </w:r>
      <w:r w:rsidR="00EF337B">
        <w:rPr>
          <w:sz w:val="22"/>
          <w:szCs w:val="22"/>
        </w:rPr>
        <w:t xml:space="preserve"> agire </w:t>
      </w:r>
      <w:r w:rsidR="00EB3575">
        <w:rPr>
          <w:sz w:val="22"/>
          <w:szCs w:val="22"/>
        </w:rPr>
        <w:t>in modo utile a livello social</w:t>
      </w:r>
      <w:r w:rsidR="00DA14E8">
        <w:rPr>
          <w:sz w:val="22"/>
          <w:szCs w:val="22"/>
        </w:rPr>
        <w:t>e</w:t>
      </w:r>
      <w:r w:rsidR="00EB3575">
        <w:rPr>
          <w:sz w:val="22"/>
          <w:szCs w:val="22"/>
        </w:rPr>
        <w:t xml:space="preserve"> e politico</w:t>
      </w:r>
      <w:proofErr w:type="gramStart"/>
      <w:r w:rsidR="001F4334">
        <w:rPr>
          <w:rStyle w:val="Rimandonotaapidipagina"/>
          <w:sz w:val="22"/>
          <w:szCs w:val="22"/>
        </w:rPr>
        <w:footnoteReference w:id="11"/>
      </w:r>
      <w:r w:rsidR="00EF337B">
        <w:rPr>
          <w:sz w:val="22"/>
          <w:szCs w:val="22"/>
        </w:rPr>
        <w:t>.</w:t>
      </w:r>
      <w:proofErr w:type="gramEnd"/>
    </w:p>
    <w:p w14:paraId="17CE7C1B" w14:textId="77777777" w:rsidR="0025418E" w:rsidRDefault="0025418E" w:rsidP="00BD0975">
      <w:pPr>
        <w:ind w:firstLine="284"/>
        <w:jc w:val="both"/>
        <w:rPr>
          <w:sz w:val="22"/>
          <w:szCs w:val="22"/>
        </w:rPr>
      </w:pPr>
      <w:r>
        <w:rPr>
          <w:sz w:val="22"/>
          <w:szCs w:val="22"/>
        </w:rPr>
        <w:t>Vorrei partire da alcune frasi di Umberto Eco sul rapporto fra immigrazione e migrazione</w:t>
      </w:r>
      <w:r w:rsidR="00EB3575">
        <w:rPr>
          <w:sz w:val="22"/>
          <w:szCs w:val="22"/>
        </w:rPr>
        <w:t xml:space="preserve">, per introdurre il tema </w:t>
      </w:r>
      <w:proofErr w:type="gramStart"/>
      <w:r w:rsidR="00EB3575">
        <w:rPr>
          <w:sz w:val="22"/>
          <w:szCs w:val="22"/>
        </w:rPr>
        <w:t>migrazione</w:t>
      </w:r>
      <w:proofErr w:type="gramEnd"/>
      <w:r w:rsidR="00EB3575">
        <w:rPr>
          <w:sz w:val="22"/>
          <w:szCs w:val="22"/>
        </w:rPr>
        <w:t xml:space="preserve"> che </w:t>
      </w:r>
      <w:r w:rsidR="003A1B22">
        <w:rPr>
          <w:sz w:val="22"/>
          <w:szCs w:val="22"/>
        </w:rPr>
        <w:t>intendo</w:t>
      </w:r>
      <w:r w:rsidR="00EB3575">
        <w:rPr>
          <w:sz w:val="22"/>
          <w:szCs w:val="22"/>
        </w:rPr>
        <w:t xml:space="preserve"> per</w:t>
      </w:r>
      <w:r w:rsidR="002A5A88">
        <w:rPr>
          <w:sz w:val="22"/>
          <w:szCs w:val="22"/>
        </w:rPr>
        <w:t>ò</w:t>
      </w:r>
      <w:r w:rsidR="00EB3575">
        <w:rPr>
          <w:sz w:val="22"/>
          <w:szCs w:val="22"/>
        </w:rPr>
        <w:t xml:space="preserve"> qui esaminare </w:t>
      </w:r>
      <w:r w:rsidR="0077331B">
        <w:rPr>
          <w:sz w:val="22"/>
          <w:szCs w:val="22"/>
        </w:rPr>
        <w:t xml:space="preserve">solo </w:t>
      </w:r>
      <w:r w:rsidR="00EB3575">
        <w:rPr>
          <w:sz w:val="22"/>
          <w:szCs w:val="22"/>
        </w:rPr>
        <w:t>attraverso la lente delle voci dei migranti:</w:t>
      </w:r>
    </w:p>
    <w:p w14:paraId="677BD566" w14:textId="39022A2E" w:rsidR="0025418E" w:rsidRPr="00494290" w:rsidRDefault="0025418E" w:rsidP="00BD0975">
      <w:pPr>
        <w:ind w:firstLine="284"/>
        <w:jc w:val="both"/>
        <w:rPr>
          <w:sz w:val="22"/>
          <w:szCs w:val="22"/>
        </w:rPr>
      </w:pPr>
      <w:r>
        <w:rPr>
          <w:sz w:val="22"/>
          <w:szCs w:val="22"/>
        </w:rPr>
        <w:t>“</w:t>
      </w:r>
      <w:r w:rsidR="00F11F6A" w:rsidRPr="0007681C">
        <w:rPr>
          <w:rFonts w:ascii="Cambria" w:hAnsi="Cambria"/>
          <w:sz w:val="22"/>
          <w:szCs w:val="22"/>
        </w:rPr>
        <w:t>È</w:t>
      </w:r>
      <w:r w:rsidR="00F70C6E">
        <w:rPr>
          <w:sz w:val="22"/>
          <w:szCs w:val="22"/>
        </w:rPr>
        <w:t xml:space="preserve"> </w:t>
      </w:r>
      <w:r w:rsidR="00612EEE">
        <w:rPr>
          <w:sz w:val="22"/>
          <w:szCs w:val="22"/>
        </w:rPr>
        <w:t xml:space="preserve">ormai possibile distinguere immigrazione da migrazione quando il pianeta intero sta diventando il territorio di spostamenti incrociati? Credo sia possibile […], le immigrazioni sono controllabili </w:t>
      </w:r>
      <w:r w:rsidR="00612EEE">
        <w:rPr>
          <w:sz w:val="22"/>
          <w:szCs w:val="22"/>
        </w:rPr>
        <w:lastRenderedPageBreak/>
        <w:t>politicamente, le migrazioni no; sono come i fenomeni naturali. Sino a che vi è immigrazione i popoli possono sperare di tenere gli immi</w:t>
      </w:r>
      <w:r w:rsidR="00F70C6E">
        <w:rPr>
          <w:sz w:val="22"/>
          <w:szCs w:val="22"/>
        </w:rPr>
        <w:t>gra</w:t>
      </w:r>
      <w:r w:rsidR="00612EEE">
        <w:rPr>
          <w:sz w:val="22"/>
          <w:szCs w:val="22"/>
        </w:rPr>
        <w:t>ti in un ghetto, affinché non si mescolino con i nativi</w:t>
      </w:r>
      <w:r w:rsidR="00F70C6E">
        <w:rPr>
          <w:sz w:val="22"/>
          <w:szCs w:val="22"/>
        </w:rPr>
        <w:t xml:space="preserve">. Quando c’è migrazione non ci sono più i ghetti, e il </w:t>
      </w:r>
      <w:proofErr w:type="spellStart"/>
      <w:r w:rsidR="00F70C6E">
        <w:rPr>
          <w:sz w:val="22"/>
          <w:szCs w:val="22"/>
        </w:rPr>
        <w:t>meticciato</w:t>
      </w:r>
      <w:proofErr w:type="spellEnd"/>
      <w:r w:rsidR="00F70C6E">
        <w:rPr>
          <w:sz w:val="22"/>
          <w:szCs w:val="22"/>
        </w:rPr>
        <w:t xml:space="preserve"> è incontrollabile</w:t>
      </w:r>
      <w:r w:rsidR="0084662C">
        <w:rPr>
          <w:sz w:val="22"/>
          <w:szCs w:val="22"/>
        </w:rPr>
        <w:t>.</w:t>
      </w:r>
      <w:r w:rsidR="00F70C6E">
        <w:rPr>
          <w:sz w:val="22"/>
          <w:szCs w:val="22"/>
        </w:rPr>
        <w:t xml:space="preserve"> </w:t>
      </w:r>
      <w:proofErr w:type="gramStart"/>
      <w:r w:rsidR="00F70C6E">
        <w:rPr>
          <w:sz w:val="22"/>
          <w:szCs w:val="22"/>
        </w:rPr>
        <w:t>[…</w:t>
      </w:r>
      <w:proofErr w:type="gramEnd"/>
      <w:r w:rsidR="009F21E3">
        <w:rPr>
          <w:sz w:val="22"/>
          <w:szCs w:val="22"/>
        </w:rPr>
        <w:t>] I</w:t>
      </w:r>
      <w:r w:rsidR="00F70C6E">
        <w:rPr>
          <w:sz w:val="22"/>
          <w:szCs w:val="22"/>
        </w:rPr>
        <w:t xml:space="preserve">l problema è che nel prossimo </w:t>
      </w:r>
      <w:r w:rsidR="00F70C6E" w:rsidRPr="00494290">
        <w:rPr>
          <w:sz w:val="22"/>
          <w:szCs w:val="22"/>
        </w:rPr>
        <w:t xml:space="preserve">millennio (e siccome non sono un profeta non so specificare la data) l’Europa sarà un continente multirazziale o, se preferite, “colorato”. Se vi </w:t>
      </w:r>
      <w:proofErr w:type="gramStart"/>
      <w:r w:rsidR="00F70C6E" w:rsidRPr="00494290">
        <w:rPr>
          <w:sz w:val="22"/>
          <w:szCs w:val="22"/>
        </w:rPr>
        <w:t>p</w:t>
      </w:r>
      <w:r w:rsidR="009F21E3" w:rsidRPr="00494290">
        <w:rPr>
          <w:sz w:val="22"/>
          <w:szCs w:val="22"/>
        </w:rPr>
        <w:t>ia</w:t>
      </w:r>
      <w:r w:rsidR="00F70C6E" w:rsidRPr="00494290">
        <w:rPr>
          <w:sz w:val="22"/>
          <w:szCs w:val="22"/>
        </w:rPr>
        <w:t>ce</w:t>
      </w:r>
      <w:proofErr w:type="gramEnd"/>
      <w:r w:rsidR="00F70C6E" w:rsidRPr="00494290">
        <w:rPr>
          <w:sz w:val="22"/>
          <w:szCs w:val="22"/>
        </w:rPr>
        <w:t xml:space="preserve"> sarà così</w:t>
      </w:r>
      <w:r w:rsidR="009F21E3" w:rsidRPr="00494290">
        <w:rPr>
          <w:sz w:val="22"/>
          <w:szCs w:val="22"/>
        </w:rPr>
        <w:t>; e se non vi piace, sarà così lo stesso”</w:t>
      </w:r>
      <w:r w:rsidR="009F21E3" w:rsidRPr="00494290">
        <w:rPr>
          <w:rStyle w:val="Rimandonotaapidipagina"/>
          <w:sz w:val="22"/>
          <w:szCs w:val="22"/>
        </w:rPr>
        <w:footnoteReference w:id="12"/>
      </w:r>
      <w:proofErr w:type="gramStart"/>
      <w:r w:rsidR="009F21E3" w:rsidRPr="00494290">
        <w:rPr>
          <w:sz w:val="22"/>
          <w:szCs w:val="22"/>
        </w:rPr>
        <w:t>.</w:t>
      </w:r>
    </w:p>
    <w:p w14:paraId="14B68FBC" w14:textId="77777777" w:rsidR="00927DAF" w:rsidRPr="00F51E80" w:rsidRDefault="00AA6C3E" w:rsidP="00BD0975">
      <w:pPr>
        <w:ind w:firstLine="284"/>
        <w:jc w:val="both"/>
        <w:rPr>
          <w:sz w:val="22"/>
          <w:szCs w:val="22"/>
        </w:rPr>
      </w:pPr>
      <w:proofErr w:type="gramEnd"/>
      <w:r w:rsidRPr="00F51E80">
        <w:rPr>
          <w:sz w:val="22"/>
          <w:szCs w:val="22"/>
        </w:rPr>
        <w:t>Pe</w:t>
      </w:r>
      <w:r w:rsidR="00494290" w:rsidRPr="00F51E80">
        <w:rPr>
          <w:sz w:val="22"/>
          <w:szCs w:val="22"/>
        </w:rPr>
        <w:t xml:space="preserve">r affrontare la questione della </w:t>
      </w:r>
      <w:r w:rsidRPr="00F51E80">
        <w:rPr>
          <w:sz w:val="22"/>
          <w:szCs w:val="22"/>
        </w:rPr>
        <w:t xml:space="preserve">migrazione nel suo complesso </w:t>
      </w:r>
      <w:proofErr w:type="gramStart"/>
      <w:r w:rsidRPr="00F51E80">
        <w:rPr>
          <w:sz w:val="22"/>
          <w:szCs w:val="22"/>
        </w:rPr>
        <w:t>ci</w:t>
      </w:r>
      <w:proofErr w:type="gramEnd"/>
      <w:r w:rsidRPr="00F51E80">
        <w:rPr>
          <w:sz w:val="22"/>
          <w:szCs w:val="22"/>
        </w:rPr>
        <w:t xml:space="preserve"> può essere utile il libro </w:t>
      </w:r>
      <w:r w:rsidR="007C1D5B" w:rsidRPr="007C1D5B">
        <w:rPr>
          <w:i/>
          <w:sz w:val="22"/>
          <w:szCs w:val="22"/>
        </w:rPr>
        <w:t>Migration</w:t>
      </w:r>
      <w:r w:rsidR="007C1D5B">
        <w:rPr>
          <w:sz w:val="22"/>
          <w:szCs w:val="22"/>
        </w:rPr>
        <w:t xml:space="preserve"> </w:t>
      </w:r>
      <w:r w:rsidRPr="00F51E80">
        <w:rPr>
          <w:sz w:val="22"/>
          <w:szCs w:val="22"/>
        </w:rPr>
        <w:t xml:space="preserve">di </w:t>
      </w:r>
      <w:r w:rsidRPr="00F51E80">
        <w:rPr>
          <w:bCs/>
          <w:sz w:val="22"/>
          <w:szCs w:val="22"/>
        </w:rPr>
        <w:t>Robin Cohen</w:t>
      </w:r>
      <w:r w:rsidR="0039674F" w:rsidRPr="00F51E80">
        <w:rPr>
          <w:bCs/>
          <w:sz w:val="22"/>
          <w:szCs w:val="22"/>
        </w:rPr>
        <w:t>,</w:t>
      </w:r>
      <w:r w:rsidRPr="00F51E80">
        <w:rPr>
          <w:bCs/>
          <w:sz w:val="22"/>
          <w:szCs w:val="22"/>
        </w:rPr>
        <w:t xml:space="preserve"> </w:t>
      </w:r>
      <w:r w:rsidRPr="00F51E80">
        <w:rPr>
          <w:sz w:val="22"/>
          <w:szCs w:val="22"/>
        </w:rPr>
        <w:t>Professore di Oxford</w:t>
      </w:r>
      <w:r w:rsidR="0039674F" w:rsidRPr="00F51E80">
        <w:rPr>
          <w:sz w:val="22"/>
          <w:szCs w:val="22"/>
        </w:rPr>
        <w:t xml:space="preserve">, che </w:t>
      </w:r>
      <w:r w:rsidRPr="00F51E80">
        <w:rPr>
          <w:sz w:val="22"/>
          <w:szCs w:val="22"/>
        </w:rPr>
        <w:t xml:space="preserve"> </w:t>
      </w:r>
      <w:r w:rsidR="0088189F">
        <w:rPr>
          <w:sz w:val="22"/>
          <w:szCs w:val="22"/>
        </w:rPr>
        <w:t>esamina</w:t>
      </w:r>
      <w:r w:rsidRPr="00F51E80">
        <w:rPr>
          <w:sz w:val="22"/>
          <w:szCs w:val="22"/>
        </w:rPr>
        <w:t xml:space="preserve"> tutto l'arco della storia per offrire un quadro di uno dei fenomeni umani più antichi</w:t>
      </w:r>
      <w:r w:rsidR="00C34730">
        <w:rPr>
          <w:sz w:val="22"/>
          <w:szCs w:val="22"/>
        </w:rPr>
        <w:t xml:space="preserve"> e complessi</w:t>
      </w:r>
      <w:r w:rsidRPr="00F51E80">
        <w:rPr>
          <w:sz w:val="22"/>
          <w:szCs w:val="22"/>
        </w:rPr>
        <w:t xml:space="preserve">. </w:t>
      </w:r>
      <w:r w:rsidR="0088189F">
        <w:rPr>
          <w:sz w:val="22"/>
          <w:szCs w:val="22"/>
        </w:rPr>
        <w:t>Cohen pone diversi interrogativi - p</w:t>
      </w:r>
      <w:r w:rsidR="009E115C">
        <w:rPr>
          <w:sz w:val="22"/>
          <w:szCs w:val="22"/>
        </w:rPr>
        <w:t>erché</w:t>
      </w:r>
      <w:r w:rsidR="00F51E80" w:rsidRPr="00F51E80">
        <w:rPr>
          <w:sz w:val="22"/>
          <w:szCs w:val="22"/>
        </w:rPr>
        <w:t xml:space="preserve"> il fenomeno delle </w:t>
      </w:r>
      <w:r w:rsidR="00F51E80" w:rsidRPr="00F51E80">
        <w:rPr>
          <w:bCs/>
          <w:sz w:val="22"/>
          <w:szCs w:val="22"/>
        </w:rPr>
        <w:t>migrazioni</w:t>
      </w:r>
      <w:r w:rsidR="00F51E80" w:rsidRPr="00F51E80">
        <w:rPr>
          <w:sz w:val="22"/>
          <w:szCs w:val="22"/>
        </w:rPr>
        <w:t xml:space="preserve"> è un argomento tanto rilevante </w:t>
      </w:r>
      <w:r w:rsidR="00C34730">
        <w:rPr>
          <w:sz w:val="22"/>
          <w:szCs w:val="22"/>
        </w:rPr>
        <w:t>a livello politico</w:t>
      </w:r>
      <w:r w:rsidR="0055597D">
        <w:rPr>
          <w:sz w:val="22"/>
          <w:szCs w:val="22"/>
        </w:rPr>
        <w:t xml:space="preserve"> e sociale</w:t>
      </w:r>
      <w:r w:rsidR="00F51E80" w:rsidRPr="00F51E80">
        <w:rPr>
          <w:sz w:val="22"/>
          <w:szCs w:val="22"/>
        </w:rPr>
        <w:t xml:space="preserve">? </w:t>
      </w:r>
      <w:proofErr w:type="gramStart"/>
      <w:r w:rsidR="0088189F">
        <w:rPr>
          <w:sz w:val="22"/>
          <w:szCs w:val="22"/>
        </w:rPr>
        <w:t>p</w:t>
      </w:r>
      <w:r w:rsidR="00F51E80" w:rsidRPr="00F51E80">
        <w:rPr>
          <w:sz w:val="22"/>
          <w:szCs w:val="22"/>
        </w:rPr>
        <w:t>erché</w:t>
      </w:r>
      <w:proofErr w:type="gramEnd"/>
      <w:r w:rsidR="00F51E80" w:rsidRPr="00F51E80">
        <w:rPr>
          <w:sz w:val="22"/>
          <w:szCs w:val="22"/>
        </w:rPr>
        <w:t xml:space="preserve"> i migranti partono? </w:t>
      </w:r>
      <w:proofErr w:type="gramStart"/>
      <w:r w:rsidR="0088189F">
        <w:rPr>
          <w:sz w:val="22"/>
          <w:szCs w:val="22"/>
        </w:rPr>
        <w:t>e</w:t>
      </w:r>
      <w:proofErr w:type="gramEnd"/>
      <w:r w:rsidR="00F51E80" w:rsidRPr="00F51E80">
        <w:rPr>
          <w:sz w:val="22"/>
          <w:szCs w:val="22"/>
        </w:rPr>
        <w:t xml:space="preserve"> dove vanno, in quanti e per quali motivi?</w:t>
      </w:r>
      <w:r w:rsidR="0088189F">
        <w:rPr>
          <w:sz w:val="22"/>
          <w:szCs w:val="22"/>
        </w:rPr>
        <w:t xml:space="preserve"> </w:t>
      </w:r>
      <w:proofErr w:type="gramStart"/>
      <w:r w:rsidR="004A566E">
        <w:rPr>
          <w:sz w:val="22"/>
          <w:szCs w:val="22"/>
        </w:rPr>
        <w:t>si</w:t>
      </w:r>
      <w:proofErr w:type="gramEnd"/>
      <w:r w:rsidR="004A566E">
        <w:rPr>
          <w:sz w:val="22"/>
          <w:szCs w:val="22"/>
        </w:rPr>
        <w:t xml:space="preserve"> può fermare l’immigrazione</w:t>
      </w:r>
      <w:r w:rsidR="00C82A62">
        <w:rPr>
          <w:sz w:val="22"/>
          <w:szCs w:val="22"/>
        </w:rPr>
        <w:t xml:space="preserve">? </w:t>
      </w:r>
      <w:r w:rsidR="0088189F">
        <w:rPr>
          <w:sz w:val="22"/>
          <w:szCs w:val="22"/>
        </w:rPr>
        <w:t xml:space="preserve">- e </w:t>
      </w:r>
      <w:r w:rsidR="009E115C">
        <w:rPr>
          <w:bCs/>
          <w:sz w:val="22"/>
          <w:szCs w:val="22"/>
        </w:rPr>
        <w:t xml:space="preserve">descrive </w:t>
      </w:r>
      <w:r w:rsidR="0088189F">
        <w:rPr>
          <w:bCs/>
          <w:sz w:val="22"/>
          <w:szCs w:val="22"/>
        </w:rPr>
        <w:t>varie tipologie</w:t>
      </w:r>
      <w:r w:rsidR="009E115C">
        <w:rPr>
          <w:bCs/>
          <w:sz w:val="22"/>
          <w:szCs w:val="22"/>
        </w:rPr>
        <w:t xml:space="preserve"> di migranti come </w:t>
      </w:r>
      <w:r w:rsidR="00494290" w:rsidRPr="00F51E80">
        <w:rPr>
          <w:sz w:val="22"/>
          <w:szCs w:val="22"/>
        </w:rPr>
        <w:t xml:space="preserve">esploratori, schiavi, pellegrini, operai, esiliati, rifugiati, studenti, turisti, </w:t>
      </w:r>
      <w:r w:rsidR="00F51E80" w:rsidRPr="00F51E80">
        <w:rPr>
          <w:sz w:val="22"/>
          <w:szCs w:val="22"/>
        </w:rPr>
        <w:t>ecc.</w:t>
      </w:r>
      <w:r w:rsidR="00494290" w:rsidRPr="00F51E80">
        <w:rPr>
          <w:sz w:val="22"/>
          <w:szCs w:val="22"/>
        </w:rPr>
        <w:t xml:space="preserve"> </w:t>
      </w:r>
    </w:p>
    <w:p w14:paraId="3AB4E56E" w14:textId="77777777" w:rsidR="00597F09" w:rsidRPr="00F51E80" w:rsidRDefault="00494290" w:rsidP="00BD0975">
      <w:pPr>
        <w:ind w:firstLine="284"/>
        <w:jc w:val="both"/>
        <w:rPr>
          <w:rFonts w:ascii="Cambria" w:hAnsi="Cambria"/>
          <w:sz w:val="22"/>
          <w:szCs w:val="22"/>
        </w:rPr>
      </w:pPr>
      <w:r w:rsidRPr="00F51E80">
        <w:rPr>
          <w:rFonts w:ascii="Cambria" w:hAnsi="Cambria"/>
          <w:sz w:val="22"/>
          <w:szCs w:val="22"/>
        </w:rPr>
        <w:t>La questione è certamente ampia e</w:t>
      </w:r>
      <w:r w:rsidR="0039674F" w:rsidRPr="00F51E80">
        <w:rPr>
          <w:rFonts w:ascii="Cambria" w:hAnsi="Cambria"/>
          <w:sz w:val="22"/>
          <w:szCs w:val="22"/>
        </w:rPr>
        <w:t xml:space="preserve"> voler </w:t>
      </w:r>
      <w:r w:rsidR="006C3EA2" w:rsidRPr="00F51E80">
        <w:rPr>
          <w:rFonts w:ascii="Cambria" w:hAnsi="Cambria"/>
          <w:sz w:val="22"/>
          <w:szCs w:val="22"/>
        </w:rPr>
        <w:t xml:space="preserve">“narrare” le migrazioni </w:t>
      </w:r>
      <w:r w:rsidR="0039674F" w:rsidRPr="00F51E80">
        <w:rPr>
          <w:rFonts w:ascii="Cambria" w:hAnsi="Cambria"/>
          <w:sz w:val="22"/>
          <w:szCs w:val="22"/>
        </w:rPr>
        <w:t>segu</w:t>
      </w:r>
      <w:r w:rsidR="006C3EA2" w:rsidRPr="00F51E80">
        <w:rPr>
          <w:rFonts w:ascii="Cambria" w:hAnsi="Cambria"/>
          <w:sz w:val="22"/>
          <w:szCs w:val="22"/>
        </w:rPr>
        <w:t>endo</w:t>
      </w:r>
      <w:r w:rsidR="0039674F" w:rsidRPr="00F51E80">
        <w:rPr>
          <w:rFonts w:ascii="Cambria" w:hAnsi="Cambria"/>
          <w:sz w:val="22"/>
          <w:szCs w:val="22"/>
        </w:rPr>
        <w:t xml:space="preserve"> un filo letterario e poetico è complicato e implica </w:t>
      </w:r>
      <w:r w:rsidR="00C82A62">
        <w:rPr>
          <w:rFonts w:ascii="Cambria" w:hAnsi="Cambria"/>
          <w:sz w:val="22"/>
          <w:szCs w:val="22"/>
        </w:rPr>
        <w:t xml:space="preserve">adottare una prospettiva diversa, </w:t>
      </w:r>
      <w:r w:rsidR="0039674F" w:rsidRPr="00F51E80">
        <w:rPr>
          <w:rFonts w:ascii="Cambria" w:hAnsi="Cambria"/>
          <w:sz w:val="22"/>
          <w:szCs w:val="22"/>
        </w:rPr>
        <w:t>fare scelte precise</w:t>
      </w:r>
      <w:r w:rsidR="005F7F82" w:rsidRPr="00F51E80">
        <w:rPr>
          <w:rFonts w:ascii="Cambria" w:hAnsi="Cambria"/>
          <w:sz w:val="22"/>
          <w:szCs w:val="22"/>
        </w:rPr>
        <w:t xml:space="preserve"> e individuare dei</w:t>
      </w:r>
      <w:r w:rsidR="006C3EA2" w:rsidRPr="00F51E80">
        <w:rPr>
          <w:rFonts w:ascii="Cambria" w:hAnsi="Cambria"/>
          <w:sz w:val="22"/>
          <w:szCs w:val="22"/>
        </w:rPr>
        <w:t xml:space="preserve"> percorsi</w:t>
      </w:r>
      <w:r w:rsidR="005F7F82" w:rsidRPr="00F51E80">
        <w:rPr>
          <w:rFonts w:ascii="Cambria" w:hAnsi="Cambria"/>
          <w:sz w:val="22"/>
          <w:szCs w:val="22"/>
        </w:rPr>
        <w:t xml:space="preserve"> che qui esemplificheremo</w:t>
      </w:r>
      <w:r w:rsidRPr="00F51E80">
        <w:rPr>
          <w:rFonts w:ascii="Cambria" w:hAnsi="Cambria"/>
          <w:sz w:val="22"/>
          <w:szCs w:val="22"/>
        </w:rPr>
        <w:t xml:space="preserve"> sotto due </w:t>
      </w:r>
      <w:r w:rsidR="00982B68" w:rsidRPr="00F51E80">
        <w:rPr>
          <w:rFonts w:ascii="Cambria" w:hAnsi="Cambria"/>
          <w:sz w:val="22"/>
          <w:szCs w:val="22"/>
        </w:rPr>
        <w:t xml:space="preserve">semplici </w:t>
      </w:r>
      <w:r w:rsidRPr="00F51E80">
        <w:rPr>
          <w:rFonts w:ascii="Cambria" w:hAnsi="Cambria"/>
          <w:sz w:val="22"/>
          <w:szCs w:val="22"/>
        </w:rPr>
        <w:t>sottotitoli</w:t>
      </w:r>
      <w:r w:rsidR="006C3EA2" w:rsidRPr="00F51E80">
        <w:rPr>
          <w:rFonts w:ascii="Cambria" w:hAnsi="Cambria"/>
          <w:sz w:val="22"/>
          <w:szCs w:val="22"/>
        </w:rPr>
        <w:t>:</w:t>
      </w:r>
      <w:r w:rsidRPr="00F51E80">
        <w:rPr>
          <w:rFonts w:ascii="Cambria" w:hAnsi="Cambria"/>
          <w:sz w:val="22"/>
          <w:szCs w:val="22"/>
        </w:rPr>
        <w:t xml:space="preserve"> Le voci dei migranti,</w:t>
      </w:r>
      <w:r w:rsidR="00BD1951">
        <w:rPr>
          <w:rFonts w:ascii="Cambria" w:hAnsi="Cambria"/>
          <w:sz w:val="22"/>
          <w:szCs w:val="22"/>
        </w:rPr>
        <w:t xml:space="preserve"> poesie </w:t>
      </w:r>
      <w:r w:rsidRPr="00F51E80">
        <w:rPr>
          <w:rFonts w:ascii="Cambria" w:hAnsi="Cambria"/>
          <w:sz w:val="22"/>
          <w:szCs w:val="22"/>
        </w:rPr>
        <w:t>e testimonianze</w:t>
      </w:r>
      <w:r w:rsidR="0055597D">
        <w:rPr>
          <w:rFonts w:ascii="Cambria" w:hAnsi="Cambria"/>
          <w:sz w:val="22"/>
          <w:szCs w:val="22"/>
        </w:rPr>
        <w:t>.</w:t>
      </w:r>
    </w:p>
    <w:p w14:paraId="48D28766" w14:textId="77777777" w:rsidR="00BD1951" w:rsidRDefault="00BD1951" w:rsidP="00BD0975">
      <w:pPr>
        <w:rPr>
          <w:rFonts w:eastAsia="Times New Roman" w:cs="Times New Roman"/>
          <w:b/>
          <w:color w:val="373A3C"/>
          <w:sz w:val="22"/>
          <w:szCs w:val="22"/>
          <w:shd w:val="clear" w:color="auto" w:fill="FFFFFF"/>
        </w:rPr>
      </w:pPr>
    </w:p>
    <w:p w14:paraId="4FA1371C" w14:textId="77777777" w:rsidR="00B42B81" w:rsidRDefault="007E07C9" w:rsidP="00BD0975">
      <w:pPr>
        <w:rPr>
          <w:rFonts w:eastAsia="Times New Roman" w:cs="Times New Roman"/>
          <w:color w:val="373A3C"/>
          <w:sz w:val="22"/>
          <w:szCs w:val="22"/>
          <w:shd w:val="clear" w:color="auto" w:fill="FFFFFF"/>
        </w:rPr>
      </w:pPr>
      <w:r>
        <w:rPr>
          <w:rFonts w:eastAsia="Times New Roman" w:cs="Times New Roman"/>
          <w:b/>
          <w:color w:val="373A3C"/>
          <w:sz w:val="22"/>
          <w:szCs w:val="22"/>
          <w:shd w:val="clear" w:color="auto" w:fill="FFFFFF"/>
        </w:rPr>
        <w:t>2</w:t>
      </w:r>
      <w:r w:rsidR="003F60A3" w:rsidRPr="003F60A3">
        <w:rPr>
          <w:rFonts w:eastAsia="Times New Roman" w:cs="Times New Roman"/>
          <w:b/>
          <w:color w:val="373A3C"/>
          <w:sz w:val="22"/>
          <w:szCs w:val="22"/>
          <w:shd w:val="clear" w:color="auto" w:fill="FFFFFF"/>
        </w:rPr>
        <w:t>a</w:t>
      </w:r>
      <w:r w:rsidR="00651059" w:rsidRPr="003F60A3">
        <w:rPr>
          <w:rFonts w:eastAsia="Times New Roman" w:cs="Times New Roman"/>
          <w:b/>
          <w:color w:val="373A3C"/>
          <w:sz w:val="22"/>
          <w:szCs w:val="22"/>
          <w:shd w:val="clear" w:color="auto" w:fill="FFFFFF"/>
        </w:rPr>
        <w:t>)</w:t>
      </w:r>
      <w:r w:rsidR="00651059">
        <w:rPr>
          <w:rFonts w:eastAsia="Times New Roman" w:cs="Times New Roman"/>
          <w:color w:val="373A3C"/>
          <w:sz w:val="22"/>
          <w:szCs w:val="22"/>
          <w:shd w:val="clear" w:color="auto" w:fill="FFFFFF"/>
        </w:rPr>
        <w:t xml:space="preserve"> </w:t>
      </w:r>
      <w:r w:rsidR="00D94C3C" w:rsidRPr="00952F97">
        <w:rPr>
          <w:rFonts w:eastAsia="Times New Roman" w:cs="Times New Roman"/>
          <w:b/>
          <w:color w:val="373A3C"/>
          <w:sz w:val="22"/>
          <w:szCs w:val="22"/>
          <w:shd w:val="clear" w:color="auto" w:fill="FFFFFF"/>
        </w:rPr>
        <w:t>Le voci dei migranti: poesie</w:t>
      </w:r>
    </w:p>
    <w:p w14:paraId="76CC0BF4" w14:textId="77777777" w:rsidR="00181B34" w:rsidRDefault="00181B34" w:rsidP="00BD0975">
      <w:pPr>
        <w:ind w:firstLine="284"/>
        <w:rPr>
          <w:rFonts w:eastAsia="Times New Roman" w:cs="Times New Roman"/>
          <w:color w:val="373A3C"/>
          <w:sz w:val="22"/>
          <w:szCs w:val="22"/>
          <w:shd w:val="clear" w:color="auto" w:fill="FFFFFF"/>
        </w:rPr>
      </w:pPr>
    </w:p>
    <w:p w14:paraId="75979203" w14:textId="6C334E79" w:rsidR="00762355" w:rsidRDefault="00762355" w:rsidP="00034A99">
      <w:pPr>
        <w:ind w:firstLine="284"/>
        <w:jc w:val="both"/>
        <w:rPr>
          <w:rFonts w:eastAsia="Times New Roman" w:cs="Times New Roman"/>
          <w:color w:val="373A3C"/>
          <w:sz w:val="22"/>
          <w:szCs w:val="22"/>
          <w:shd w:val="clear" w:color="auto" w:fill="FFFFFF"/>
        </w:rPr>
      </w:pPr>
      <w:r>
        <w:rPr>
          <w:rFonts w:eastAsia="Times New Roman" w:cs="Times New Roman"/>
          <w:color w:val="373A3C"/>
          <w:sz w:val="22"/>
          <w:szCs w:val="22"/>
          <w:shd w:val="clear" w:color="auto" w:fill="FFFFFF"/>
        </w:rPr>
        <w:t xml:space="preserve">Nel libro </w:t>
      </w:r>
      <w:proofErr w:type="spellStart"/>
      <w:r w:rsidRPr="00181B34">
        <w:rPr>
          <w:rFonts w:eastAsia="Times New Roman" w:cs="Times New Roman"/>
          <w:i/>
          <w:color w:val="373A3C"/>
          <w:sz w:val="22"/>
          <w:szCs w:val="22"/>
          <w:shd w:val="clear" w:color="auto" w:fill="FFFFFF"/>
        </w:rPr>
        <w:t>Migrations</w:t>
      </w:r>
      <w:proofErr w:type="spellEnd"/>
      <w:r w:rsidR="001A3FF9">
        <w:rPr>
          <w:rStyle w:val="Rimandonotaapidipagina"/>
          <w:rFonts w:eastAsia="Times New Roman" w:cs="Times New Roman"/>
          <w:i/>
          <w:color w:val="373A3C"/>
          <w:sz w:val="22"/>
          <w:szCs w:val="22"/>
          <w:shd w:val="clear" w:color="auto" w:fill="FFFFFF"/>
        </w:rPr>
        <w:footnoteReference w:id="13"/>
      </w:r>
      <w:r>
        <w:rPr>
          <w:rFonts w:eastAsia="Times New Roman" w:cs="Times New Roman"/>
          <w:color w:val="373A3C"/>
          <w:sz w:val="22"/>
          <w:szCs w:val="22"/>
          <w:shd w:val="clear" w:color="auto" w:fill="FFFFFF"/>
        </w:rPr>
        <w:t xml:space="preserve"> </w:t>
      </w:r>
      <w:proofErr w:type="spellStart"/>
      <w:r>
        <w:rPr>
          <w:rFonts w:eastAsia="Times New Roman" w:cs="Times New Roman"/>
          <w:color w:val="373A3C"/>
          <w:sz w:val="22"/>
          <w:szCs w:val="22"/>
          <w:shd w:val="clear" w:color="auto" w:fill="FFFFFF"/>
        </w:rPr>
        <w:t>Wole</w:t>
      </w:r>
      <w:proofErr w:type="spellEnd"/>
      <w:r>
        <w:rPr>
          <w:rFonts w:eastAsia="Times New Roman" w:cs="Times New Roman"/>
          <w:color w:val="373A3C"/>
          <w:sz w:val="22"/>
          <w:szCs w:val="22"/>
          <w:shd w:val="clear" w:color="auto" w:fill="FFFFFF"/>
        </w:rPr>
        <w:t xml:space="preserve"> </w:t>
      </w:r>
      <w:proofErr w:type="spellStart"/>
      <w:r>
        <w:rPr>
          <w:rFonts w:eastAsia="Times New Roman" w:cs="Times New Roman"/>
          <w:color w:val="373A3C"/>
          <w:sz w:val="22"/>
          <w:szCs w:val="22"/>
          <w:shd w:val="clear" w:color="auto" w:fill="FFFFFF"/>
        </w:rPr>
        <w:t>Soynka</w:t>
      </w:r>
      <w:proofErr w:type="spellEnd"/>
      <w:r>
        <w:rPr>
          <w:rFonts w:eastAsia="Times New Roman" w:cs="Times New Roman"/>
          <w:color w:val="373A3C"/>
          <w:sz w:val="22"/>
          <w:szCs w:val="22"/>
          <w:shd w:val="clear" w:color="auto" w:fill="FFFFFF"/>
        </w:rPr>
        <w:t xml:space="preserve"> osserva che “la storia dell’esilio e quella dell’asilo </w:t>
      </w:r>
      <w:r w:rsidR="001A3FF9">
        <w:rPr>
          <w:rFonts w:eastAsia="Times New Roman" w:cs="Times New Roman"/>
          <w:color w:val="373A3C"/>
          <w:sz w:val="22"/>
          <w:szCs w:val="22"/>
          <w:shd w:val="clear" w:color="auto" w:fill="FFFFFF"/>
        </w:rPr>
        <w:t xml:space="preserve">sono sempre state intrecciate” </w:t>
      </w:r>
      <w:r w:rsidR="00651059">
        <w:rPr>
          <w:rFonts w:eastAsia="Times New Roman" w:cs="Times New Roman"/>
          <w:color w:val="373A3C"/>
          <w:sz w:val="22"/>
          <w:szCs w:val="22"/>
          <w:shd w:val="clear" w:color="auto" w:fill="FFFFFF"/>
        </w:rPr>
        <w:t>e prende ad esempio un modello positivo in ambito mitologico</w:t>
      </w:r>
      <w:r w:rsidR="00C358C8">
        <w:rPr>
          <w:rFonts w:eastAsia="Times New Roman" w:cs="Times New Roman"/>
          <w:color w:val="373A3C"/>
          <w:sz w:val="22"/>
          <w:szCs w:val="22"/>
          <w:shd w:val="clear" w:color="auto" w:fill="FFFFFF"/>
        </w:rPr>
        <w:t xml:space="preserve">, il dio della divinazione degli yoruba dell’Africa Occidentale, </w:t>
      </w:r>
      <w:proofErr w:type="spellStart"/>
      <w:r w:rsidR="00C358C8">
        <w:rPr>
          <w:rFonts w:eastAsia="Times New Roman" w:cs="Times New Roman"/>
          <w:color w:val="373A3C"/>
          <w:sz w:val="22"/>
          <w:szCs w:val="22"/>
          <w:shd w:val="clear" w:color="auto" w:fill="FFFFFF"/>
        </w:rPr>
        <w:t>Orunmila</w:t>
      </w:r>
      <w:proofErr w:type="spellEnd"/>
      <w:r w:rsidR="00C358C8">
        <w:rPr>
          <w:rFonts w:eastAsia="Times New Roman" w:cs="Times New Roman"/>
          <w:color w:val="373A3C"/>
          <w:sz w:val="22"/>
          <w:szCs w:val="22"/>
          <w:shd w:val="clear" w:color="auto" w:fill="FFFFFF"/>
        </w:rPr>
        <w:t>, che durante una delle sue peregrinazioni –penitenza inflittagli per aver commesso un’infrazione, perché neanche gli d</w:t>
      </w:r>
      <w:r w:rsidR="00C82A62">
        <w:rPr>
          <w:rFonts w:eastAsia="Times New Roman" w:cs="Times New Roman"/>
          <w:color w:val="373A3C"/>
          <w:sz w:val="22"/>
          <w:szCs w:val="22"/>
          <w:shd w:val="clear" w:color="auto" w:fill="FFFFFF"/>
        </w:rPr>
        <w:t>è</w:t>
      </w:r>
      <w:r w:rsidR="00C358C8">
        <w:rPr>
          <w:rFonts w:eastAsia="Times New Roman" w:cs="Times New Roman"/>
          <w:color w:val="373A3C"/>
          <w:sz w:val="22"/>
          <w:szCs w:val="22"/>
          <w:shd w:val="clear" w:color="auto" w:fill="FFFFFF"/>
        </w:rPr>
        <w:t>i sono dispensati dal dover riparare ai propri errori</w:t>
      </w:r>
      <w:r w:rsidR="00F80701">
        <w:rPr>
          <w:rFonts w:eastAsia="Times New Roman" w:cs="Times New Roman"/>
          <w:color w:val="373A3C"/>
          <w:sz w:val="22"/>
          <w:szCs w:val="22"/>
          <w:shd w:val="clear" w:color="auto" w:fill="FFFFFF"/>
        </w:rPr>
        <w:t xml:space="preserve"> né dal trauma dell’espatr</w:t>
      </w:r>
      <w:r w:rsidR="00181B34">
        <w:rPr>
          <w:rFonts w:eastAsia="Times New Roman" w:cs="Times New Roman"/>
          <w:color w:val="373A3C"/>
          <w:sz w:val="22"/>
          <w:szCs w:val="22"/>
          <w:shd w:val="clear" w:color="auto" w:fill="FFFFFF"/>
        </w:rPr>
        <w:t>i</w:t>
      </w:r>
      <w:r w:rsidR="00F80701">
        <w:rPr>
          <w:rFonts w:eastAsia="Times New Roman" w:cs="Times New Roman"/>
          <w:color w:val="373A3C"/>
          <w:sz w:val="22"/>
          <w:szCs w:val="22"/>
          <w:shd w:val="clear" w:color="auto" w:fill="FFFFFF"/>
        </w:rPr>
        <w:t xml:space="preserve">o – vagando fra terre straniere, con </w:t>
      </w:r>
      <w:proofErr w:type="gramStart"/>
      <w:r w:rsidR="00F80701">
        <w:rPr>
          <w:rFonts w:eastAsia="Times New Roman" w:cs="Times New Roman"/>
          <w:color w:val="373A3C"/>
          <w:sz w:val="22"/>
          <w:szCs w:val="22"/>
          <w:shd w:val="clear" w:color="auto" w:fill="FFFFFF"/>
        </w:rPr>
        <w:t>addosso niente</w:t>
      </w:r>
      <w:proofErr w:type="gramEnd"/>
      <w:r w:rsidR="00F80701">
        <w:rPr>
          <w:rFonts w:eastAsia="Times New Roman" w:cs="Times New Roman"/>
          <w:color w:val="373A3C"/>
          <w:sz w:val="22"/>
          <w:szCs w:val="22"/>
          <w:shd w:val="clear" w:color="auto" w:fill="FFFFFF"/>
        </w:rPr>
        <w:t xml:space="preserve"> più che qualche straccio da mendicante, bussò a una porta dietro l’altra in cerca di rifugio</w:t>
      </w:r>
      <w:r w:rsidR="00181B34">
        <w:rPr>
          <w:rFonts w:eastAsia="Times New Roman" w:cs="Times New Roman"/>
          <w:color w:val="373A3C"/>
          <w:sz w:val="22"/>
          <w:szCs w:val="22"/>
          <w:shd w:val="clear" w:color="auto" w:fill="FFFFFF"/>
        </w:rPr>
        <w:t>, e dopo molti tentativi fu solo una donna che abitava ai margini di una città, un’emarginata come lui, ad accoglierlo</w:t>
      </w:r>
      <w:r w:rsidR="00245CB3">
        <w:rPr>
          <w:rFonts w:eastAsia="Times New Roman" w:cs="Times New Roman"/>
          <w:color w:val="373A3C"/>
          <w:sz w:val="22"/>
          <w:szCs w:val="22"/>
          <w:shd w:val="clear" w:color="auto" w:fill="FFFFFF"/>
        </w:rPr>
        <w:t xml:space="preserve">. </w:t>
      </w:r>
      <w:r w:rsidR="00D54A82">
        <w:rPr>
          <w:rFonts w:eastAsia="Times New Roman" w:cs="Times New Roman"/>
          <w:color w:val="373A3C"/>
          <w:sz w:val="22"/>
          <w:szCs w:val="22"/>
          <w:shd w:val="clear" w:color="auto" w:fill="FFFFFF"/>
        </w:rPr>
        <w:t xml:space="preserve">Attraverso questa esperienza </w:t>
      </w:r>
      <w:proofErr w:type="spellStart"/>
      <w:r w:rsidR="001810C9">
        <w:rPr>
          <w:rFonts w:eastAsia="Times New Roman" w:cs="Times New Roman"/>
          <w:color w:val="373A3C"/>
          <w:sz w:val="22"/>
          <w:szCs w:val="22"/>
          <w:shd w:val="clear" w:color="auto" w:fill="FFFFFF"/>
        </w:rPr>
        <w:t>Orunmila</w:t>
      </w:r>
      <w:proofErr w:type="spellEnd"/>
      <w:r w:rsidR="001810C9">
        <w:rPr>
          <w:rFonts w:eastAsia="Times New Roman" w:cs="Times New Roman"/>
          <w:color w:val="373A3C"/>
          <w:sz w:val="22"/>
          <w:szCs w:val="22"/>
          <w:shd w:val="clear" w:color="auto" w:fill="FFFFFF"/>
        </w:rPr>
        <w:t xml:space="preserve"> riconosce l’universalità della condizione umana, la stessa che un’eternità più tardi</w:t>
      </w:r>
      <w:r w:rsidR="00D54A82">
        <w:rPr>
          <w:rFonts w:eastAsia="Times New Roman" w:cs="Times New Roman"/>
          <w:color w:val="373A3C"/>
          <w:sz w:val="22"/>
          <w:szCs w:val="22"/>
          <w:shd w:val="clear" w:color="auto" w:fill="FFFFFF"/>
        </w:rPr>
        <w:t xml:space="preserve">, </w:t>
      </w:r>
      <w:proofErr w:type="gramStart"/>
      <w:r w:rsidR="00D54A82">
        <w:rPr>
          <w:rFonts w:eastAsia="Times New Roman" w:cs="Times New Roman"/>
          <w:color w:val="373A3C"/>
          <w:sz w:val="22"/>
          <w:szCs w:val="22"/>
          <w:shd w:val="clear" w:color="auto" w:fill="FFFFFF"/>
        </w:rPr>
        <w:t>veniva</w:t>
      </w:r>
      <w:proofErr w:type="gramEnd"/>
      <w:r w:rsidR="00D54A82">
        <w:rPr>
          <w:rFonts w:eastAsia="Times New Roman" w:cs="Times New Roman"/>
          <w:color w:val="373A3C"/>
          <w:sz w:val="22"/>
          <w:szCs w:val="22"/>
          <w:shd w:val="clear" w:color="auto" w:fill="FFFFFF"/>
        </w:rPr>
        <w:t xml:space="preserve"> riconosciuta dalla Dichiarazione universale dei diritti umani (articolo 14:</w:t>
      </w:r>
      <w:r w:rsidR="00034A99">
        <w:rPr>
          <w:rFonts w:eastAsia="Times New Roman" w:cs="Times New Roman"/>
          <w:color w:val="373A3C"/>
          <w:sz w:val="22"/>
          <w:szCs w:val="22"/>
          <w:shd w:val="clear" w:color="auto" w:fill="FFFFFF"/>
        </w:rPr>
        <w:t xml:space="preserve"> </w:t>
      </w:r>
      <w:r w:rsidR="001A3FF9">
        <w:rPr>
          <w:rFonts w:eastAsia="Times New Roman" w:cs="Times New Roman"/>
          <w:color w:val="373A3C"/>
          <w:sz w:val="22"/>
          <w:szCs w:val="22"/>
          <w:shd w:val="clear" w:color="auto" w:fill="FFFFFF"/>
        </w:rPr>
        <w:t>“Ogni individuo ha il diritto di cercare e di godere in altri paesi asilo dalle persecuzioni”</w:t>
      </w:r>
      <w:r w:rsidR="00034A99">
        <w:rPr>
          <w:rFonts w:eastAsia="Times New Roman" w:cs="Times New Roman"/>
          <w:color w:val="373A3C"/>
          <w:sz w:val="22"/>
          <w:szCs w:val="22"/>
          <w:shd w:val="clear" w:color="auto" w:fill="FFFFFF"/>
        </w:rPr>
        <w:t>)</w:t>
      </w:r>
      <w:r w:rsidR="001A3FF9">
        <w:rPr>
          <w:rFonts w:eastAsia="Times New Roman" w:cs="Times New Roman"/>
          <w:color w:val="373A3C"/>
          <w:sz w:val="22"/>
          <w:szCs w:val="22"/>
          <w:shd w:val="clear" w:color="auto" w:fill="FFFFFF"/>
        </w:rPr>
        <w:t>.</w:t>
      </w:r>
      <w:r w:rsidR="00245CB3">
        <w:rPr>
          <w:rFonts w:eastAsia="Times New Roman" w:cs="Times New Roman"/>
          <w:color w:val="373A3C"/>
          <w:sz w:val="22"/>
          <w:szCs w:val="22"/>
          <w:shd w:val="clear" w:color="auto" w:fill="FFFFFF"/>
        </w:rPr>
        <w:t xml:space="preserve"> </w:t>
      </w:r>
    </w:p>
    <w:p w14:paraId="52C9640A" w14:textId="77777777" w:rsidR="00110411" w:rsidRDefault="00DB0845" w:rsidP="00BD0975">
      <w:pPr>
        <w:ind w:firstLine="284"/>
        <w:jc w:val="both"/>
        <w:rPr>
          <w:rFonts w:cs="Arial"/>
          <w:bCs/>
          <w:sz w:val="22"/>
          <w:szCs w:val="22"/>
        </w:rPr>
      </w:pPr>
      <w:r w:rsidRPr="00F17220">
        <w:rPr>
          <w:rFonts w:eastAsia="Times New Roman" w:cs="Times New Roman"/>
          <w:color w:val="373A3C"/>
          <w:sz w:val="22"/>
          <w:szCs w:val="22"/>
          <w:shd w:val="clear" w:color="auto" w:fill="FFFFFF"/>
        </w:rPr>
        <w:t xml:space="preserve">La condizione di migrante, come </w:t>
      </w:r>
      <w:proofErr w:type="gramStart"/>
      <w:r w:rsidRPr="00F17220">
        <w:rPr>
          <w:rFonts w:eastAsia="Times New Roman" w:cs="Times New Roman"/>
          <w:color w:val="373A3C"/>
          <w:sz w:val="22"/>
          <w:szCs w:val="22"/>
          <w:shd w:val="clear" w:color="auto" w:fill="FFFFFF"/>
        </w:rPr>
        <w:t>viene</w:t>
      </w:r>
      <w:proofErr w:type="gramEnd"/>
      <w:r w:rsidRPr="00F17220">
        <w:rPr>
          <w:rFonts w:eastAsia="Times New Roman" w:cs="Times New Roman"/>
          <w:color w:val="373A3C"/>
          <w:sz w:val="22"/>
          <w:szCs w:val="22"/>
          <w:shd w:val="clear" w:color="auto" w:fill="FFFFFF"/>
        </w:rPr>
        <w:t xml:space="preserve"> descritta nelle due poesie di </w:t>
      </w:r>
      <w:proofErr w:type="spellStart"/>
      <w:r w:rsidR="00EA0F99">
        <w:rPr>
          <w:rFonts w:eastAsia="Times New Roman"/>
          <w:color w:val="373A3C"/>
          <w:sz w:val="22"/>
          <w:szCs w:val="22"/>
          <w:shd w:val="clear" w:color="auto" w:fill="FFFFFF"/>
        </w:rPr>
        <w:t>Olufunmi</w:t>
      </w:r>
      <w:proofErr w:type="spellEnd"/>
      <w:r w:rsidR="00EA0F99">
        <w:rPr>
          <w:rFonts w:eastAsia="Times New Roman"/>
          <w:color w:val="373A3C"/>
          <w:sz w:val="22"/>
          <w:szCs w:val="22"/>
          <w:shd w:val="clear" w:color="auto" w:fill="FFFFFF"/>
        </w:rPr>
        <w:t xml:space="preserve"> </w:t>
      </w:r>
      <w:proofErr w:type="spellStart"/>
      <w:r w:rsidR="00EA0F99">
        <w:rPr>
          <w:rFonts w:eastAsia="Times New Roman"/>
          <w:color w:val="373A3C"/>
          <w:sz w:val="22"/>
          <w:szCs w:val="22"/>
          <w:shd w:val="clear" w:color="auto" w:fill="FFFFFF"/>
        </w:rPr>
        <w:t>Aluko</w:t>
      </w:r>
      <w:proofErr w:type="spellEnd"/>
      <w:r w:rsidR="00EA0F99">
        <w:rPr>
          <w:rFonts w:eastAsia="Times New Roman"/>
          <w:color w:val="373A3C"/>
          <w:sz w:val="22"/>
          <w:szCs w:val="22"/>
          <w:shd w:val="clear" w:color="auto" w:fill="FFFFFF"/>
        </w:rPr>
        <w:t xml:space="preserve"> e </w:t>
      </w:r>
      <w:proofErr w:type="spellStart"/>
      <w:r w:rsidR="00EA0F99">
        <w:rPr>
          <w:rFonts w:eastAsia="Times New Roman"/>
          <w:color w:val="373A3C"/>
          <w:sz w:val="22"/>
          <w:szCs w:val="22"/>
          <w:shd w:val="clear" w:color="auto" w:fill="FFFFFF"/>
        </w:rPr>
        <w:t>Wole</w:t>
      </w:r>
      <w:proofErr w:type="spellEnd"/>
      <w:r w:rsidR="00EA0F99">
        <w:rPr>
          <w:rFonts w:eastAsia="Times New Roman"/>
          <w:color w:val="373A3C"/>
          <w:sz w:val="22"/>
          <w:szCs w:val="22"/>
          <w:shd w:val="clear" w:color="auto" w:fill="FFFFFF"/>
        </w:rPr>
        <w:t xml:space="preserve"> </w:t>
      </w:r>
      <w:proofErr w:type="spellStart"/>
      <w:r w:rsidR="00EA0F99">
        <w:rPr>
          <w:rFonts w:eastAsia="Times New Roman"/>
          <w:color w:val="373A3C"/>
          <w:sz w:val="22"/>
          <w:szCs w:val="22"/>
          <w:shd w:val="clear" w:color="auto" w:fill="FFFFFF"/>
        </w:rPr>
        <w:t>Soyinka</w:t>
      </w:r>
      <w:proofErr w:type="spellEnd"/>
      <w:r w:rsidR="00EA0F99">
        <w:rPr>
          <w:rStyle w:val="Rimandonotaapidipagina"/>
          <w:rFonts w:eastAsia="Times New Roman"/>
          <w:color w:val="373A3C"/>
          <w:sz w:val="22"/>
          <w:szCs w:val="22"/>
          <w:shd w:val="clear" w:color="auto" w:fill="FFFFFF"/>
        </w:rPr>
        <w:footnoteReference w:id="14"/>
      </w:r>
      <w:r w:rsidR="00EA0F99">
        <w:rPr>
          <w:rFonts w:eastAsia="Times New Roman"/>
          <w:color w:val="373A3C"/>
          <w:sz w:val="22"/>
          <w:szCs w:val="22"/>
          <w:shd w:val="clear" w:color="auto" w:fill="FFFFFF"/>
        </w:rPr>
        <w:t xml:space="preserve">, </w:t>
      </w:r>
      <w:r w:rsidR="00CC08FF" w:rsidRPr="00F17220">
        <w:rPr>
          <w:rFonts w:eastAsia="Times New Roman"/>
          <w:color w:val="373A3C"/>
          <w:sz w:val="22"/>
          <w:szCs w:val="22"/>
          <w:shd w:val="clear" w:color="auto" w:fill="FFFFFF"/>
        </w:rPr>
        <w:t>è caratterizzata</w:t>
      </w:r>
      <w:r w:rsidRPr="00F17220">
        <w:rPr>
          <w:rFonts w:eastAsia="Times New Roman"/>
          <w:color w:val="373A3C"/>
          <w:sz w:val="22"/>
          <w:szCs w:val="22"/>
          <w:shd w:val="clear" w:color="auto" w:fill="FFFFFF"/>
        </w:rPr>
        <w:t xml:space="preserve"> da un senso di </w:t>
      </w:r>
      <w:r w:rsidR="00F17220">
        <w:rPr>
          <w:rFonts w:eastAsia="Times New Roman"/>
          <w:color w:val="373A3C"/>
          <w:sz w:val="22"/>
          <w:szCs w:val="22"/>
          <w:shd w:val="clear" w:color="auto" w:fill="FFFFFF"/>
        </w:rPr>
        <w:t xml:space="preserve">appartenenza, di </w:t>
      </w:r>
      <w:r w:rsidRPr="00F17220">
        <w:rPr>
          <w:rFonts w:eastAsia="Times New Roman"/>
          <w:color w:val="373A3C"/>
          <w:sz w:val="22"/>
          <w:szCs w:val="22"/>
          <w:shd w:val="clear" w:color="auto" w:fill="FFFFFF"/>
        </w:rPr>
        <w:t>identità</w:t>
      </w:r>
      <w:r w:rsidR="00F17220">
        <w:rPr>
          <w:rFonts w:eastAsia="Times New Roman"/>
          <w:color w:val="373A3C"/>
          <w:sz w:val="22"/>
          <w:szCs w:val="22"/>
          <w:shd w:val="clear" w:color="auto" w:fill="FFFFFF"/>
        </w:rPr>
        <w:t>,</w:t>
      </w:r>
      <w:r w:rsidRPr="00F17220">
        <w:rPr>
          <w:rFonts w:eastAsia="Times New Roman"/>
          <w:color w:val="373A3C"/>
          <w:sz w:val="22"/>
          <w:szCs w:val="22"/>
          <w:shd w:val="clear" w:color="auto" w:fill="FFFFFF"/>
        </w:rPr>
        <w:t xml:space="preserve"> e </w:t>
      </w:r>
      <w:r w:rsidR="00087F75" w:rsidRPr="00F17220">
        <w:rPr>
          <w:rFonts w:eastAsia="Times New Roman"/>
          <w:color w:val="373A3C"/>
          <w:sz w:val="22"/>
          <w:szCs w:val="22"/>
          <w:shd w:val="clear" w:color="auto" w:fill="FFFFFF"/>
        </w:rPr>
        <w:t>strettamente legata all’uso di due lingue, quella di origine e quella del paese di arrivo</w:t>
      </w:r>
      <w:r w:rsidR="00CC08FF" w:rsidRPr="00F17220">
        <w:rPr>
          <w:rFonts w:eastAsia="Times New Roman"/>
          <w:color w:val="373A3C"/>
          <w:sz w:val="22"/>
          <w:szCs w:val="22"/>
          <w:shd w:val="clear" w:color="auto" w:fill="FFFFFF"/>
        </w:rPr>
        <w:t>. Questo rapporto</w:t>
      </w:r>
      <w:r w:rsidR="00F17220">
        <w:rPr>
          <w:rFonts w:eastAsia="Times New Roman"/>
          <w:color w:val="373A3C"/>
          <w:sz w:val="22"/>
          <w:szCs w:val="22"/>
          <w:shd w:val="clear" w:color="auto" w:fill="FFFFFF"/>
        </w:rPr>
        <w:t xml:space="preserve"> linguistico-identitario</w:t>
      </w:r>
      <w:r w:rsidR="00CC08FF" w:rsidRPr="00F17220">
        <w:rPr>
          <w:rFonts w:eastAsia="Times New Roman"/>
          <w:color w:val="373A3C"/>
          <w:sz w:val="22"/>
          <w:szCs w:val="22"/>
          <w:shd w:val="clear" w:color="auto" w:fill="FFFFFF"/>
        </w:rPr>
        <w:t>, spesso conflittuale</w:t>
      </w:r>
      <w:r w:rsidR="000C6B51" w:rsidRPr="00F17220">
        <w:rPr>
          <w:rFonts w:eastAsia="Times New Roman"/>
          <w:color w:val="373A3C"/>
          <w:sz w:val="22"/>
          <w:szCs w:val="22"/>
          <w:shd w:val="clear" w:color="auto" w:fill="FFFFFF"/>
        </w:rPr>
        <w:t xml:space="preserve">, è molto sentito da alcuni poeti come </w:t>
      </w:r>
      <w:proofErr w:type="spellStart"/>
      <w:r w:rsidR="000C6B51" w:rsidRPr="00F17220">
        <w:rPr>
          <w:rFonts w:eastAsia="Times New Roman"/>
          <w:color w:val="373A3C"/>
          <w:sz w:val="22"/>
          <w:szCs w:val="22"/>
          <w:shd w:val="clear" w:color="auto" w:fill="FFFFFF"/>
        </w:rPr>
        <w:t>Pat</w:t>
      </w:r>
      <w:proofErr w:type="spellEnd"/>
      <w:r w:rsidR="000C6B51" w:rsidRPr="00F17220">
        <w:rPr>
          <w:rFonts w:eastAsia="Times New Roman"/>
          <w:color w:val="373A3C"/>
          <w:sz w:val="22"/>
          <w:szCs w:val="22"/>
          <w:shd w:val="clear" w:color="auto" w:fill="FFFFFF"/>
        </w:rPr>
        <w:t xml:space="preserve"> Mora, </w:t>
      </w:r>
      <w:r w:rsidR="00334010">
        <w:rPr>
          <w:rFonts w:cs="Arial"/>
          <w:bCs/>
          <w:sz w:val="22"/>
          <w:szCs w:val="22"/>
        </w:rPr>
        <w:t xml:space="preserve">nativa di </w:t>
      </w:r>
      <w:proofErr w:type="spellStart"/>
      <w:r w:rsidR="00334010">
        <w:rPr>
          <w:rFonts w:cs="Arial"/>
          <w:bCs/>
          <w:sz w:val="22"/>
          <w:szCs w:val="22"/>
        </w:rPr>
        <w:t>El</w:t>
      </w:r>
      <w:proofErr w:type="spellEnd"/>
      <w:r w:rsidR="00334010">
        <w:rPr>
          <w:rFonts w:cs="Arial"/>
          <w:bCs/>
          <w:sz w:val="22"/>
          <w:szCs w:val="22"/>
        </w:rPr>
        <w:t xml:space="preserve"> Paso, Texas (la città di confine</w:t>
      </w:r>
      <w:r w:rsidR="00110411">
        <w:rPr>
          <w:rFonts w:cs="Arial"/>
          <w:bCs/>
          <w:sz w:val="22"/>
          <w:szCs w:val="22"/>
        </w:rPr>
        <w:t>,</w:t>
      </w:r>
      <w:r w:rsidR="00334010">
        <w:rPr>
          <w:rFonts w:cs="Arial"/>
          <w:bCs/>
          <w:sz w:val="22"/>
          <w:szCs w:val="22"/>
        </w:rPr>
        <w:t xml:space="preserve"> dove i suoi nonni emigrarono durante la Rivoluzione Messicana del 1910)</w:t>
      </w:r>
      <w:r w:rsidR="00110411">
        <w:rPr>
          <w:rFonts w:cs="Arial"/>
          <w:bCs/>
          <w:sz w:val="22"/>
          <w:szCs w:val="22"/>
        </w:rPr>
        <w:t>,</w:t>
      </w:r>
      <w:r w:rsidR="00334010">
        <w:rPr>
          <w:rFonts w:cs="Arial"/>
          <w:bCs/>
          <w:sz w:val="22"/>
          <w:szCs w:val="22"/>
        </w:rPr>
        <w:t xml:space="preserve"> </w:t>
      </w:r>
      <w:r w:rsidR="000C6B51" w:rsidRPr="00F17220">
        <w:rPr>
          <w:rFonts w:cs="Arial"/>
          <w:bCs/>
          <w:sz w:val="22"/>
          <w:szCs w:val="22"/>
        </w:rPr>
        <w:t xml:space="preserve">che esplora </w:t>
      </w:r>
      <w:r w:rsidR="00A344B5">
        <w:rPr>
          <w:rFonts w:cs="Arial"/>
          <w:bCs/>
          <w:sz w:val="22"/>
          <w:szCs w:val="22"/>
        </w:rPr>
        <w:t xml:space="preserve">nelle sue opere </w:t>
      </w:r>
      <w:r w:rsidR="000C6B51" w:rsidRPr="00F17220">
        <w:rPr>
          <w:rFonts w:cs="Arial"/>
          <w:bCs/>
          <w:sz w:val="22"/>
          <w:szCs w:val="22"/>
        </w:rPr>
        <w:t>il tema dei confini</w:t>
      </w:r>
      <w:r w:rsidR="00F17220" w:rsidRPr="00F17220">
        <w:rPr>
          <w:rFonts w:cs="Arial"/>
          <w:bCs/>
          <w:sz w:val="22"/>
          <w:szCs w:val="22"/>
        </w:rPr>
        <w:t xml:space="preserve"> – politici, culturali, sociali ed emotivi</w:t>
      </w:r>
      <w:r w:rsidR="00110411">
        <w:rPr>
          <w:rFonts w:cs="Arial"/>
          <w:bCs/>
          <w:sz w:val="22"/>
          <w:szCs w:val="22"/>
        </w:rPr>
        <w:t>. O</w:t>
      </w:r>
      <w:r w:rsidR="00334010">
        <w:rPr>
          <w:rFonts w:cs="Arial"/>
          <w:bCs/>
          <w:sz w:val="22"/>
          <w:szCs w:val="22"/>
        </w:rPr>
        <w:t xml:space="preserve"> come</w:t>
      </w:r>
      <w:r w:rsidR="00110411">
        <w:rPr>
          <w:rFonts w:cs="Arial"/>
          <w:bCs/>
          <w:sz w:val="22"/>
          <w:szCs w:val="22"/>
        </w:rPr>
        <w:t xml:space="preserve"> </w:t>
      </w:r>
      <w:proofErr w:type="spellStart"/>
      <w:r w:rsidR="00110411">
        <w:rPr>
          <w:rFonts w:cs="Arial"/>
          <w:bCs/>
          <w:sz w:val="22"/>
          <w:szCs w:val="22"/>
        </w:rPr>
        <w:t>Sujata</w:t>
      </w:r>
      <w:proofErr w:type="spellEnd"/>
      <w:r w:rsidR="00110411">
        <w:rPr>
          <w:rFonts w:cs="Arial"/>
          <w:bCs/>
          <w:sz w:val="22"/>
          <w:szCs w:val="22"/>
        </w:rPr>
        <w:t xml:space="preserve"> </w:t>
      </w:r>
      <w:proofErr w:type="spellStart"/>
      <w:r w:rsidR="00110411">
        <w:rPr>
          <w:rFonts w:cs="Arial"/>
          <w:bCs/>
          <w:sz w:val="22"/>
          <w:szCs w:val="22"/>
        </w:rPr>
        <w:t>Bhatt</w:t>
      </w:r>
      <w:proofErr w:type="spellEnd"/>
      <w:r w:rsidR="00110411">
        <w:rPr>
          <w:rFonts w:cs="Arial"/>
          <w:bCs/>
          <w:sz w:val="22"/>
          <w:szCs w:val="22"/>
        </w:rPr>
        <w:t xml:space="preserve">, che, nata in </w:t>
      </w:r>
      <w:proofErr w:type="gramStart"/>
      <w:r w:rsidR="00110411">
        <w:rPr>
          <w:rFonts w:cs="Arial"/>
          <w:bCs/>
          <w:sz w:val="22"/>
          <w:szCs w:val="22"/>
        </w:rPr>
        <w:t>India e</w:t>
      </w:r>
      <w:proofErr w:type="gramEnd"/>
      <w:r w:rsidR="00110411">
        <w:rPr>
          <w:rFonts w:cs="Arial"/>
          <w:bCs/>
          <w:sz w:val="22"/>
          <w:szCs w:val="22"/>
        </w:rPr>
        <w:t xml:space="preserve"> trasferitasi poi negli Stati Uniti negli anni 60, ha scritto il primo libro di poesie in inglese e in </w:t>
      </w:r>
      <w:r w:rsidR="00A344B5">
        <w:rPr>
          <w:rFonts w:cs="Arial"/>
          <w:bCs/>
          <w:sz w:val="22"/>
          <w:szCs w:val="22"/>
        </w:rPr>
        <w:t>g</w:t>
      </w:r>
      <w:r w:rsidR="00110411">
        <w:rPr>
          <w:rFonts w:cs="Arial"/>
          <w:bCs/>
          <w:sz w:val="22"/>
          <w:szCs w:val="22"/>
        </w:rPr>
        <w:t>uj</w:t>
      </w:r>
      <w:r w:rsidR="00A344B5">
        <w:rPr>
          <w:rFonts w:cs="Arial"/>
          <w:bCs/>
          <w:sz w:val="22"/>
          <w:szCs w:val="22"/>
        </w:rPr>
        <w:t>a</w:t>
      </w:r>
      <w:r w:rsidR="00110411">
        <w:rPr>
          <w:rFonts w:cs="Arial"/>
          <w:bCs/>
          <w:sz w:val="22"/>
          <w:szCs w:val="22"/>
        </w:rPr>
        <w:t>rati</w:t>
      </w:r>
      <w:r w:rsidR="00A344B5">
        <w:rPr>
          <w:rFonts w:cs="Arial"/>
          <w:bCs/>
          <w:sz w:val="22"/>
          <w:szCs w:val="22"/>
        </w:rPr>
        <w:t xml:space="preserve">, una delle lingue nazionali indiane. </w:t>
      </w:r>
    </w:p>
    <w:p w14:paraId="130FC3A7" w14:textId="77777777" w:rsidR="00A344B5" w:rsidRDefault="00A344B5" w:rsidP="00BD0975">
      <w:pPr>
        <w:ind w:firstLine="284"/>
        <w:jc w:val="both"/>
        <w:rPr>
          <w:rFonts w:cs="Arial"/>
          <w:bCs/>
          <w:sz w:val="22"/>
          <w:szCs w:val="22"/>
        </w:rPr>
      </w:pPr>
      <w:r>
        <w:rPr>
          <w:rFonts w:cs="Arial"/>
          <w:bCs/>
          <w:sz w:val="22"/>
          <w:szCs w:val="22"/>
        </w:rPr>
        <w:t>Le due poesie che seguono ne sono un esempio:</w:t>
      </w:r>
    </w:p>
    <w:p w14:paraId="5ED1A659" w14:textId="77777777" w:rsidR="00110411" w:rsidRDefault="00110411" w:rsidP="00BD0975">
      <w:pPr>
        <w:rPr>
          <w:rFonts w:cs="Arial"/>
          <w:bCs/>
          <w:sz w:val="22"/>
          <w:szCs w:val="22"/>
        </w:rPr>
      </w:pPr>
    </w:p>
    <w:tbl>
      <w:tblPr>
        <w:tblStyle w:val="Grigliatabella"/>
        <w:tblW w:w="0" w:type="auto"/>
        <w:tblLook w:val="04A0" w:firstRow="1" w:lastRow="0" w:firstColumn="1" w:lastColumn="0" w:noHBand="0" w:noVBand="1"/>
      </w:tblPr>
      <w:tblGrid>
        <w:gridCol w:w="4886"/>
        <w:gridCol w:w="4886"/>
      </w:tblGrid>
      <w:tr w:rsidR="00E6597C" w14:paraId="4461F3B7" w14:textId="77777777" w:rsidTr="00E6597C">
        <w:tc>
          <w:tcPr>
            <w:tcW w:w="4886" w:type="dxa"/>
          </w:tcPr>
          <w:p w14:paraId="2BE78584" w14:textId="77777777" w:rsidR="00E6597C" w:rsidRPr="00CD4ED8" w:rsidRDefault="00E6597C" w:rsidP="00BD0975">
            <w:pPr>
              <w:rPr>
                <w:rFonts w:cs="Arial"/>
                <w:bCs/>
                <w:sz w:val="20"/>
                <w:szCs w:val="20"/>
                <w:lang w:val="en-US"/>
              </w:rPr>
            </w:pPr>
            <w:r w:rsidRPr="00CD4ED8">
              <w:rPr>
                <w:rFonts w:cs="Arial"/>
                <w:bCs/>
                <w:i/>
                <w:iCs/>
                <w:sz w:val="20"/>
                <w:szCs w:val="20"/>
                <w:lang w:val="en-US"/>
              </w:rPr>
              <w:t>Elena</w:t>
            </w:r>
          </w:p>
          <w:p w14:paraId="6BF9E2FB" w14:textId="77777777" w:rsidR="00E6597C" w:rsidRPr="00CD4ED8" w:rsidRDefault="00E6597C" w:rsidP="00BD0975">
            <w:pPr>
              <w:rPr>
                <w:rFonts w:cs="Arial"/>
                <w:bCs/>
                <w:sz w:val="20"/>
                <w:szCs w:val="20"/>
                <w:lang w:val="en-US"/>
              </w:rPr>
            </w:pPr>
            <w:r w:rsidRPr="00CD4ED8">
              <w:rPr>
                <w:rFonts w:cs="Arial"/>
                <w:bCs/>
                <w:sz w:val="20"/>
                <w:szCs w:val="20"/>
                <w:lang w:val="en-US"/>
              </w:rPr>
              <w:t>My Spanish isn’t good enough.</w:t>
            </w:r>
          </w:p>
          <w:p w14:paraId="6C85A2B4" w14:textId="77777777" w:rsidR="00E6597C" w:rsidRPr="00CD4ED8" w:rsidRDefault="00E6597C" w:rsidP="00BD0975">
            <w:pPr>
              <w:rPr>
                <w:rFonts w:cs="Arial"/>
                <w:bCs/>
                <w:sz w:val="20"/>
                <w:szCs w:val="20"/>
                <w:lang w:val="en-US"/>
              </w:rPr>
            </w:pPr>
            <w:r w:rsidRPr="00CD4ED8">
              <w:rPr>
                <w:rFonts w:cs="Arial"/>
                <w:bCs/>
                <w:sz w:val="20"/>
                <w:szCs w:val="20"/>
                <w:lang w:val="en-US"/>
              </w:rPr>
              <w:t>I remember how I’d smile</w:t>
            </w:r>
          </w:p>
          <w:p w14:paraId="5DBFC667"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listening</w:t>
            </w:r>
            <w:proofErr w:type="gramEnd"/>
            <w:r w:rsidRPr="00CD4ED8">
              <w:rPr>
                <w:rFonts w:cs="Arial"/>
                <w:bCs/>
                <w:sz w:val="20"/>
                <w:szCs w:val="20"/>
                <w:lang w:val="en-US"/>
              </w:rPr>
              <w:t xml:space="preserve"> to my little ones,</w:t>
            </w:r>
          </w:p>
          <w:p w14:paraId="212B56BB"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understanding</w:t>
            </w:r>
            <w:proofErr w:type="gramEnd"/>
            <w:r w:rsidRPr="00CD4ED8">
              <w:rPr>
                <w:rFonts w:cs="Arial"/>
                <w:bCs/>
                <w:sz w:val="20"/>
                <w:szCs w:val="20"/>
                <w:lang w:val="en-US"/>
              </w:rPr>
              <w:t xml:space="preserve"> every word they’d say,</w:t>
            </w:r>
          </w:p>
          <w:p w14:paraId="16AAFA56"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their</w:t>
            </w:r>
            <w:proofErr w:type="gramEnd"/>
            <w:r w:rsidRPr="00CD4ED8">
              <w:rPr>
                <w:rFonts w:cs="Arial"/>
                <w:bCs/>
                <w:sz w:val="20"/>
                <w:szCs w:val="20"/>
                <w:lang w:val="en-US"/>
              </w:rPr>
              <w:t xml:space="preserve"> jokes, their songs, their plots,</w:t>
            </w:r>
          </w:p>
          <w:p w14:paraId="385263C6" w14:textId="77777777" w:rsidR="00E6597C" w:rsidRPr="00CD4ED8" w:rsidRDefault="00E6597C" w:rsidP="00BD0975">
            <w:pPr>
              <w:rPr>
                <w:rFonts w:cs="Arial"/>
                <w:bCs/>
                <w:i/>
                <w:sz w:val="20"/>
                <w:szCs w:val="20"/>
                <w:lang w:val="en-US"/>
              </w:rPr>
            </w:pPr>
            <w:proofErr w:type="spellStart"/>
            <w:r w:rsidRPr="005A6A6F">
              <w:rPr>
                <w:rFonts w:cs="Arial"/>
                <w:bCs/>
                <w:i/>
                <w:sz w:val="20"/>
                <w:szCs w:val="20"/>
              </w:rPr>
              <w:t>Vamos</w:t>
            </w:r>
            <w:proofErr w:type="spellEnd"/>
            <w:r w:rsidRPr="005A6A6F">
              <w:rPr>
                <w:rFonts w:cs="Arial"/>
                <w:bCs/>
                <w:i/>
                <w:sz w:val="20"/>
                <w:szCs w:val="20"/>
              </w:rPr>
              <w:t xml:space="preserve"> a </w:t>
            </w:r>
            <w:proofErr w:type="spellStart"/>
            <w:r w:rsidRPr="005A6A6F">
              <w:rPr>
                <w:rFonts w:cs="Arial"/>
                <w:bCs/>
                <w:i/>
                <w:sz w:val="20"/>
                <w:szCs w:val="20"/>
              </w:rPr>
              <w:t>pedirle</w:t>
            </w:r>
            <w:proofErr w:type="spellEnd"/>
            <w:r w:rsidRPr="005A6A6F">
              <w:rPr>
                <w:rFonts w:cs="Arial"/>
                <w:bCs/>
                <w:i/>
                <w:sz w:val="20"/>
                <w:szCs w:val="20"/>
              </w:rPr>
              <w:t xml:space="preserve"> </w:t>
            </w:r>
            <w:proofErr w:type="spellStart"/>
            <w:r w:rsidRPr="005A6A6F">
              <w:rPr>
                <w:rFonts w:cs="Arial"/>
                <w:bCs/>
                <w:i/>
                <w:sz w:val="20"/>
                <w:szCs w:val="20"/>
              </w:rPr>
              <w:t>dulces</w:t>
            </w:r>
            <w:proofErr w:type="spellEnd"/>
            <w:r w:rsidRPr="005A6A6F">
              <w:rPr>
                <w:rFonts w:cs="Arial"/>
                <w:bCs/>
                <w:i/>
                <w:sz w:val="20"/>
                <w:szCs w:val="20"/>
              </w:rPr>
              <w:t xml:space="preserve"> a </w:t>
            </w:r>
            <w:proofErr w:type="spellStart"/>
            <w:r w:rsidRPr="005A6A6F">
              <w:rPr>
                <w:rFonts w:cs="Arial"/>
                <w:bCs/>
                <w:i/>
                <w:sz w:val="20"/>
                <w:szCs w:val="20"/>
              </w:rPr>
              <w:t>mamá</w:t>
            </w:r>
            <w:proofErr w:type="spellEnd"/>
            <w:r w:rsidRPr="005A6A6F">
              <w:rPr>
                <w:rFonts w:cs="Arial"/>
                <w:bCs/>
                <w:i/>
                <w:sz w:val="20"/>
                <w:szCs w:val="20"/>
              </w:rPr>
              <w:t xml:space="preserve">. </w:t>
            </w:r>
            <w:proofErr w:type="spellStart"/>
            <w:r w:rsidRPr="00CD4ED8">
              <w:rPr>
                <w:rFonts w:cs="Arial"/>
                <w:bCs/>
                <w:i/>
                <w:sz w:val="20"/>
                <w:szCs w:val="20"/>
                <w:lang w:val="en-US"/>
              </w:rPr>
              <w:t>Vamos</w:t>
            </w:r>
            <w:proofErr w:type="spellEnd"/>
            <w:r w:rsidRPr="00CD4ED8">
              <w:rPr>
                <w:rFonts w:cs="Arial"/>
                <w:bCs/>
                <w:i/>
                <w:sz w:val="20"/>
                <w:szCs w:val="20"/>
                <w:lang w:val="en-US"/>
              </w:rPr>
              <w:t>.</w:t>
            </w:r>
          </w:p>
          <w:p w14:paraId="4BCA750D" w14:textId="77777777" w:rsidR="00E6597C" w:rsidRPr="00CD4ED8" w:rsidRDefault="00E6597C" w:rsidP="00BD0975">
            <w:pPr>
              <w:rPr>
                <w:rFonts w:cs="Arial"/>
                <w:bCs/>
                <w:sz w:val="20"/>
                <w:szCs w:val="20"/>
                <w:lang w:val="en-US"/>
              </w:rPr>
            </w:pPr>
            <w:r w:rsidRPr="00CD4ED8">
              <w:rPr>
                <w:rFonts w:cs="Arial"/>
                <w:bCs/>
                <w:sz w:val="20"/>
                <w:szCs w:val="20"/>
                <w:lang w:val="en-US"/>
              </w:rPr>
              <w:t>But that was in Mexico.</w:t>
            </w:r>
          </w:p>
          <w:p w14:paraId="30F9508F" w14:textId="77777777" w:rsidR="00E6597C" w:rsidRPr="00CD4ED8" w:rsidRDefault="00E6597C" w:rsidP="00BD0975">
            <w:pPr>
              <w:rPr>
                <w:rFonts w:cs="Arial"/>
                <w:bCs/>
                <w:sz w:val="20"/>
                <w:szCs w:val="20"/>
                <w:lang w:val="en-US"/>
              </w:rPr>
            </w:pPr>
            <w:r w:rsidRPr="00CD4ED8">
              <w:rPr>
                <w:rFonts w:cs="Arial"/>
                <w:bCs/>
                <w:sz w:val="20"/>
                <w:szCs w:val="20"/>
                <w:lang w:val="en-US"/>
              </w:rPr>
              <w:t>Now my children go to American high schools.</w:t>
            </w:r>
          </w:p>
          <w:p w14:paraId="679459CF" w14:textId="77777777" w:rsidR="00E6597C" w:rsidRPr="00CD4ED8" w:rsidRDefault="00E6597C" w:rsidP="00BD0975">
            <w:pPr>
              <w:rPr>
                <w:rFonts w:cs="Arial"/>
                <w:bCs/>
                <w:sz w:val="20"/>
                <w:szCs w:val="20"/>
                <w:lang w:val="en-US"/>
              </w:rPr>
            </w:pPr>
            <w:r w:rsidRPr="00CD4ED8">
              <w:rPr>
                <w:rFonts w:cs="Arial"/>
                <w:bCs/>
                <w:sz w:val="20"/>
                <w:szCs w:val="20"/>
                <w:lang w:val="en-US"/>
              </w:rPr>
              <w:t>They speak English. At night they sit around</w:t>
            </w:r>
          </w:p>
          <w:p w14:paraId="41464E90"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the</w:t>
            </w:r>
            <w:proofErr w:type="gramEnd"/>
            <w:r w:rsidRPr="00CD4ED8">
              <w:rPr>
                <w:rFonts w:cs="Arial"/>
                <w:bCs/>
                <w:sz w:val="20"/>
                <w:szCs w:val="20"/>
                <w:lang w:val="en-US"/>
              </w:rPr>
              <w:t xml:space="preserve"> kitchen table, laugh with one another.</w:t>
            </w:r>
          </w:p>
          <w:p w14:paraId="4140C786" w14:textId="77777777" w:rsidR="00E6597C" w:rsidRPr="00CD4ED8" w:rsidRDefault="00E6597C" w:rsidP="00BD0975">
            <w:pPr>
              <w:rPr>
                <w:rFonts w:cs="Arial"/>
                <w:bCs/>
                <w:sz w:val="20"/>
                <w:szCs w:val="20"/>
                <w:lang w:val="en-US"/>
              </w:rPr>
            </w:pPr>
            <w:r w:rsidRPr="00CD4ED8">
              <w:rPr>
                <w:rFonts w:cs="Arial"/>
                <w:bCs/>
                <w:sz w:val="20"/>
                <w:szCs w:val="20"/>
                <w:lang w:val="en-US"/>
              </w:rPr>
              <w:lastRenderedPageBreak/>
              <w:t xml:space="preserve">I </w:t>
            </w:r>
            <w:proofErr w:type="gramStart"/>
            <w:r w:rsidRPr="00CD4ED8">
              <w:rPr>
                <w:rFonts w:cs="Arial"/>
                <w:bCs/>
                <w:sz w:val="20"/>
                <w:szCs w:val="20"/>
                <w:lang w:val="en-US"/>
              </w:rPr>
              <w:t>stand by the stove</w:t>
            </w:r>
            <w:proofErr w:type="gramEnd"/>
            <w:r w:rsidRPr="00CD4ED8">
              <w:rPr>
                <w:rFonts w:cs="Arial"/>
                <w:bCs/>
                <w:sz w:val="20"/>
                <w:szCs w:val="20"/>
                <w:lang w:val="en-US"/>
              </w:rPr>
              <w:t xml:space="preserve">, </w:t>
            </w:r>
            <w:proofErr w:type="gramStart"/>
            <w:r w:rsidRPr="00CD4ED8">
              <w:rPr>
                <w:rFonts w:cs="Arial"/>
                <w:bCs/>
                <w:sz w:val="20"/>
                <w:szCs w:val="20"/>
                <w:lang w:val="en-US"/>
              </w:rPr>
              <w:t>feel dumb, alone</w:t>
            </w:r>
            <w:proofErr w:type="gramEnd"/>
            <w:r w:rsidRPr="00CD4ED8">
              <w:rPr>
                <w:rFonts w:cs="Arial"/>
                <w:bCs/>
                <w:sz w:val="20"/>
                <w:szCs w:val="20"/>
                <w:lang w:val="en-US"/>
              </w:rPr>
              <w:t>.</w:t>
            </w:r>
          </w:p>
          <w:p w14:paraId="6D333805" w14:textId="77777777" w:rsidR="00E6597C" w:rsidRPr="00CD4ED8" w:rsidRDefault="00E6597C" w:rsidP="00BD0975">
            <w:pPr>
              <w:rPr>
                <w:rFonts w:cs="Arial"/>
                <w:bCs/>
                <w:sz w:val="20"/>
                <w:szCs w:val="20"/>
                <w:lang w:val="en-US"/>
              </w:rPr>
            </w:pPr>
            <w:r w:rsidRPr="00CD4ED8">
              <w:rPr>
                <w:rFonts w:cs="Arial"/>
                <w:bCs/>
                <w:sz w:val="20"/>
                <w:szCs w:val="20"/>
                <w:lang w:val="en-US"/>
              </w:rPr>
              <w:t>I bought a book to learn English.</w:t>
            </w:r>
          </w:p>
          <w:p w14:paraId="60F8F793" w14:textId="77777777" w:rsidR="00E6597C" w:rsidRPr="00CD4ED8" w:rsidRDefault="00E6597C" w:rsidP="00BD0975">
            <w:pPr>
              <w:rPr>
                <w:rFonts w:cs="Arial"/>
                <w:bCs/>
                <w:sz w:val="20"/>
                <w:szCs w:val="20"/>
                <w:lang w:val="en-US"/>
              </w:rPr>
            </w:pPr>
            <w:r w:rsidRPr="00CD4ED8">
              <w:rPr>
                <w:rFonts w:cs="Arial"/>
                <w:bCs/>
                <w:sz w:val="20"/>
                <w:szCs w:val="20"/>
                <w:lang w:val="en-US"/>
              </w:rPr>
              <w:t>My husband frowned, drank beer.</w:t>
            </w:r>
          </w:p>
          <w:p w14:paraId="4A3EA1A3" w14:textId="77777777" w:rsidR="00E6597C" w:rsidRPr="00CD4ED8" w:rsidRDefault="00E6597C" w:rsidP="00BD0975">
            <w:pPr>
              <w:rPr>
                <w:rFonts w:cs="Arial"/>
                <w:bCs/>
                <w:sz w:val="20"/>
                <w:szCs w:val="20"/>
                <w:lang w:val="en-US"/>
              </w:rPr>
            </w:pPr>
            <w:r w:rsidRPr="00CD4ED8">
              <w:rPr>
                <w:rFonts w:cs="Arial"/>
                <w:bCs/>
                <w:sz w:val="20"/>
                <w:szCs w:val="20"/>
                <w:lang w:val="en-US"/>
              </w:rPr>
              <w:t>My oldest said, “</w:t>
            </w:r>
            <w:proofErr w:type="spellStart"/>
            <w:r w:rsidRPr="00CD4ED8">
              <w:rPr>
                <w:rFonts w:cs="Arial"/>
                <w:bCs/>
                <w:sz w:val="20"/>
                <w:szCs w:val="20"/>
                <w:lang w:val="en-US"/>
              </w:rPr>
              <w:t>Mamá</w:t>
            </w:r>
            <w:proofErr w:type="spellEnd"/>
            <w:r w:rsidRPr="00CD4ED8">
              <w:rPr>
                <w:rFonts w:cs="Arial"/>
                <w:bCs/>
                <w:sz w:val="20"/>
                <w:szCs w:val="20"/>
                <w:lang w:val="en-US"/>
              </w:rPr>
              <w:t>, he doesn’t want you</w:t>
            </w:r>
          </w:p>
          <w:p w14:paraId="5FCBBEE2" w14:textId="46A72F7F" w:rsidR="00E6597C" w:rsidRPr="00CD4ED8" w:rsidRDefault="00E6597C" w:rsidP="00BD0975">
            <w:pPr>
              <w:rPr>
                <w:rFonts w:cs="Arial"/>
                <w:bCs/>
                <w:sz w:val="20"/>
                <w:szCs w:val="20"/>
                <w:lang w:val="en-US"/>
              </w:rPr>
            </w:pPr>
            <w:proofErr w:type="gramStart"/>
            <w:r w:rsidRPr="00CD4ED8">
              <w:rPr>
                <w:rFonts w:cs="Arial"/>
                <w:bCs/>
                <w:sz w:val="20"/>
                <w:szCs w:val="20"/>
                <w:lang w:val="en-US"/>
              </w:rPr>
              <w:t>to</w:t>
            </w:r>
            <w:proofErr w:type="gramEnd"/>
            <w:r w:rsidRPr="00CD4ED8">
              <w:rPr>
                <w:rFonts w:cs="Arial"/>
                <w:bCs/>
                <w:sz w:val="20"/>
                <w:szCs w:val="20"/>
                <w:lang w:val="en-US"/>
              </w:rPr>
              <w:t xml:space="preserve"> be smarter than he is</w:t>
            </w:r>
            <w:r w:rsidR="001732B6">
              <w:rPr>
                <w:rFonts w:cs="Arial"/>
                <w:bCs/>
                <w:sz w:val="20"/>
                <w:szCs w:val="20"/>
                <w:lang w:val="en-US"/>
              </w:rPr>
              <w:t xml:space="preserve">” </w:t>
            </w:r>
            <w:r w:rsidRPr="00BD1951">
              <w:rPr>
                <w:rFonts w:cs="Arial"/>
                <w:bCs/>
                <w:sz w:val="20"/>
                <w:szCs w:val="20"/>
                <w:lang w:val="en-US"/>
              </w:rPr>
              <w:t>I’m forty</w:t>
            </w:r>
            <w:r w:rsidRPr="00CD4ED8">
              <w:rPr>
                <w:rFonts w:cs="Arial"/>
                <w:bCs/>
                <w:sz w:val="20"/>
                <w:szCs w:val="20"/>
                <w:lang w:val="en-US"/>
              </w:rPr>
              <w:t xml:space="preserve"> embarrassed mispronouncing words,</w:t>
            </w:r>
          </w:p>
          <w:p w14:paraId="2666C7AF"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embarrassed</w:t>
            </w:r>
            <w:proofErr w:type="gramEnd"/>
            <w:r w:rsidRPr="00CD4ED8">
              <w:rPr>
                <w:rFonts w:cs="Arial"/>
                <w:bCs/>
                <w:sz w:val="20"/>
                <w:szCs w:val="20"/>
                <w:lang w:val="en-US"/>
              </w:rPr>
              <w:t xml:space="preserve"> at the laughter of my children,</w:t>
            </w:r>
          </w:p>
          <w:p w14:paraId="50074769"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the</w:t>
            </w:r>
            <w:proofErr w:type="gramEnd"/>
            <w:r w:rsidRPr="00CD4ED8">
              <w:rPr>
                <w:rFonts w:cs="Arial"/>
                <w:bCs/>
                <w:sz w:val="20"/>
                <w:szCs w:val="20"/>
                <w:lang w:val="en-US"/>
              </w:rPr>
              <w:t xml:space="preserve"> grocer, the mailman. Sometimes I take</w:t>
            </w:r>
          </w:p>
          <w:p w14:paraId="424B61E2" w14:textId="77777777" w:rsidR="00E6597C" w:rsidRPr="00CD4ED8" w:rsidRDefault="00E6597C" w:rsidP="00BD0975">
            <w:pPr>
              <w:rPr>
                <w:rFonts w:cs="Arial"/>
                <w:bCs/>
                <w:sz w:val="20"/>
                <w:szCs w:val="20"/>
                <w:lang w:val="en-US"/>
              </w:rPr>
            </w:pPr>
            <w:r w:rsidRPr="00CD4ED8">
              <w:rPr>
                <w:rFonts w:cs="Arial"/>
                <w:bCs/>
                <w:sz w:val="20"/>
                <w:szCs w:val="20"/>
                <w:lang w:val="en-US"/>
              </w:rPr>
              <w:t>My English book and lock myself in the bathroom,</w:t>
            </w:r>
          </w:p>
          <w:p w14:paraId="60F6F3AA"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say</w:t>
            </w:r>
            <w:proofErr w:type="gramEnd"/>
            <w:r w:rsidRPr="00CD4ED8">
              <w:rPr>
                <w:rFonts w:cs="Arial"/>
                <w:bCs/>
                <w:sz w:val="20"/>
                <w:szCs w:val="20"/>
                <w:lang w:val="en-US"/>
              </w:rPr>
              <w:t xml:space="preserve"> the thick words softly,</w:t>
            </w:r>
          </w:p>
          <w:p w14:paraId="7CEEB56B"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for</w:t>
            </w:r>
            <w:proofErr w:type="gramEnd"/>
            <w:r w:rsidRPr="00CD4ED8">
              <w:rPr>
                <w:rFonts w:cs="Arial"/>
                <w:bCs/>
                <w:sz w:val="20"/>
                <w:szCs w:val="20"/>
                <w:lang w:val="en-US"/>
              </w:rPr>
              <w:t xml:space="preserve"> if I stop trying, I will be deaf</w:t>
            </w:r>
          </w:p>
          <w:p w14:paraId="6CB2C2F4" w14:textId="77777777" w:rsidR="00E6597C" w:rsidRPr="00CD4ED8" w:rsidRDefault="00E6597C" w:rsidP="00BD0975">
            <w:pPr>
              <w:rPr>
                <w:rFonts w:cs="Arial"/>
                <w:bCs/>
                <w:sz w:val="20"/>
                <w:szCs w:val="20"/>
                <w:lang w:val="en-US"/>
              </w:rPr>
            </w:pPr>
            <w:proofErr w:type="gramStart"/>
            <w:r w:rsidRPr="00CD4ED8">
              <w:rPr>
                <w:rFonts w:cs="Arial"/>
                <w:bCs/>
                <w:sz w:val="20"/>
                <w:szCs w:val="20"/>
                <w:lang w:val="en-US"/>
              </w:rPr>
              <w:t>when</w:t>
            </w:r>
            <w:proofErr w:type="gramEnd"/>
            <w:r w:rsidRPr="00CD4ED8">
              <w:rPr>
                <w:rFonts w:cs="Arial"/>
                <w:bCs/>
                <w:sz w:val="20"/>
                <w:szCs w:val="20"/>
                <w:lang w:val="en-US"/>
              </w:rPr>
              <w:t xml:space="preserve"> my children need my help.</w:t>
            </w:r>
          </w:p>
          <w:p w14:paraId="20EDF8DD" w14:textId="77777777" w:rsidR="008A2915" w:rsidRPr="00CD4ED8" w:rsidRDefault="008A2915" w:rsidP="00BD0975">
            <w:pPr>
              <w:rPr>
                <w:rFonts w:cs="Arial"/>
                <w:bCs/>
                <w:sz w:val="20"/>
                <w:szCs w:val="20"/>
                <w:lang w:val="en-US"/>
              </w:rPr>
            </w:pPr>
          </w:p>
          <w:p w14:paraId="6470F140" w14:textId="77777777" w:rsidR="00E6597C" w:rsidRPr="000B73F3" w:rsidRDefault="00E6597C" w:rsidP="00BD0975">
            <w:pPr>
              <w:rPr>
                <w:rFonts w:cs="Arial"/>
                <w:bCs/>
                <w:sz w:val="20"/>
                <w:szCs w:val="20"/>
              </w:rPr>
            </w:pPr>
            <w:proofErr w:type="spellStart"/>
            <w:r w:rsidRPr="000B73F3">
              <w:rPr>
                <w:rFonts w:cs="Arial"/>
                <w:bCs/>
                <w:sz w:val="20"/>
                <w:szCs w:val="20"/>
              </w:rPr>
              <w:t>Pat</w:t>
            </w:r>
            <w:proofErr w:type="spellEnd"/>
            <w:r w:rsidRPr="000B73F3">
              <w:rPr>
                <w:rFonts w:cs="Arial"/>
                <w:bCs/>
                <w:sz w:val="20"/>
                <w:szCs w:val="20"/>
              </w:rPr>
              <w:t xml:space="preserve"> Mora</w:t>
            </w:r>
          </w:p>
        </w:tc>
        <w:tc>
          <w:tcPr>
            <w:tcW w:w="4886" w:type="dxa"/>
          </w:tcPr>
          <w:p w14:paraId="5BE42294" w14:textId="77777777" w:rsidR="007E5732" w:rsidRPr="00CD4ED8" w:rsidRDefault="007E5732" w:rsidP="00BD0975">
            <w:pPr>
              <w:pStyle w:val="Titolo1"/>
              <w:shd w:val="clear" w:color="auto" w:fill="FFFFFF"/>
              <w:spacing w:before="0" w:beforeAutospacing="0" w:after="0" w:afterAutospacing="0"/>
              <w:rPr>
                <w:rFonts w:asciiTheme="minorHAnsi" w:eastAsia="Times New Roman" w:hAnsiTheme="minorHAnsi" w:cs="Times New Roman"/>
                <w:b w:val="0"/>
                <w:bCs w:val="0"/>
                <w:i/>
                <w:color w:val="333333"/>
                <w:sz w:val="20"/>
                <w:szCs w:val="20"/>
                <w:lang w:val="en-US"/>
              </w:rPr>
            </w:pPr>
            <w:r w:rsidRPr="00CD4ED8">
              <w:rPr>
                <w:rFonts w:asciiTheme="minorHAnsi" w:eastAsia="Times New Roman" w:hAnsiTheme="minorHAnsi" w:cs="Times New Roman"/>
                <w:b w:val="0"/>
                <w:bCs w:val="0"/>
                <w:i/>
                <w:color w:val="333333"/>
                <w:sz w:val="20"/>
                <w:szCs w:val="20"/>
                <w:lang w:val="en-US"/>
              </w:rPr>
              <w:lastRenderedPageBreak/>
              <w:t xml:space="preserve">Search For My Tongue </w:t>
            </w:r>
          </w:p>
          <w:p w14:paraId="5A0F6B0B" w14:textId="77777777" w:rsidR="007E5732" w:rsidRPr="00CD4ED8" w:rsidRDefault="007E5732" w:rsidP="00BD0975">
            <w:pPr>
              <w:shd w:val="clear" w:color="auto" w:fill="FFFFFF"/>
              <w:rPr>
                <w:rFonts w:eastAsia="Times New Roman" w:cs="Times New Roman"/>
                <w:color w:val="333333"/>
                <w:sz w:val="20"/>
                <w:szCs w:val="20"/>
                <w:lang w:val="en-US"/>
              </w:rPr>
            </w:pPr>
            <w:r w:rsidRPr="00CD4ED8">
              <w:rPr>
                <w:color w:val="333333"/>
                <w:sz w:val="20"/>
                <w:szCs w:val="20"/>
                <w:lang w:val="en-US"/>
              </w:rPr>
              <w:t>You ask me what I mean</w:t>
            </w:r>
            <w:r w:rsidRPr="00CD4ED8">
              <w:rPr>
                <w:color w:val="333333"/>
                <w:sz w:val="20"/>
                <w:szCs w:val="20"/>
                <w:lang w:val="en-US"/>
              </w:rPr>
              <w:br/>
              <w:t>by saying I have lost my tongue.</w:t>
            </w:r>
            <w:r w:rsidRPr="00CD4ED8">
              <w:rPr>
                <w:color w:val="333333"/>
                <w:sz w:val="20"/>
                <w:szCs w:val="20"/>
                <w:lang w:val="en-US"/>
              </w:rPr>
              <w:br/>
              <w:t>I ask you, what would you do</w:t>
            </w:r>
            <w:r w:rsidRPr="00CD4ED8">
              <w:rPr>
                <w:color w:val="333333"/>
                <w:sz w:val="20"/>
                <w:szCs w:val="20"/>
                <w:lang w:val="en-US"/>
              </w:rPr>
              <w:br/>
              <w:t>if you had two tongues in your mouth,</w:t>
            </w:r>
            <w:r w:rsidRPr="00CD4ED8">
              <w:rPr>
                <w:color w:val="333333"/>
                <w:sz w:val="20"/>
                <w:szCs w:val="20"/>
                <w:lang w:val="en-US"/>
              </w:rPr>
              <w:br/>
              <w:t>and lost the first one,</w:t>
            </w:r>
            <w:r w:rsidRPr="00CD4ED8">
              <w:rPr>
                <w:color w:val="333333"/>
                <w:sz w:val="20"/>
                <w:szCs w:val="20"/>
                <w:lang w:val="en-US"/>
              </w:rPr>
              <w:br/>
              <w:t>the mother tongue,</w:t>
            </w:r>
            <w:r w:rsidRPr="00CD4ED8">
              <w:rPr>
                <w:color w:val="333333"/>
                <w:sz w:val="20"/>
                <w:szCs w:val="20"/>
                <w:lang w:val="en-US"/>
              </w:rPr>
              <w:br/>
              <w:t>and could not really know the other,</w:t>
            </w:r>
            <w:r w:rsidRPr="00CD4ED8">
              <w:rPr>
                <w:color w:val="333333"/>
                <w:sz w:val="20"/>
                <w:szCs w:val="20"/>
                <w:lang w:val="en-US"/>
              </w:rPr>
              <w:br/>
              <w:t>the foreign tongue.</w:t>
            </w:r>
            <w:r w:rsidRPr="00CD4ED8">
              <w:rPr>
                <w:color w:val="333333"/>
                <w:sz w:val="20"/>
                <w:szCs w:val="20"/>
                <w:lang w:val="en-US"/>
              </w:rPr>
              <w:br/>
              <w:t>You could not use them both together</w:t>
            </w:r>
            <w:r w:rsidRPr="00CD4ED8">
              <w:rPr>
                <w:color w:val="333333"/>
                <w:sz w:val="20"/>
                <w:szCs w:val="20"/>
                <w:lang w:val="en-US"/>
              </w:rPr>
              <w:br/>
              <w:t>even if you thought that way.</w:t>
            </w:r>
            <w:r w:rsidRPr="00CD4ED8">
              <w:rPr>
                <w:color w:val="333333"/>
                <w:sz w:val="20"/>
                <w:szCs w:val="20"/>
                <w:lang w:val="en-US"/>
              </w:rPr>
              <w:br/>
            </w:r>
            <w:r w:rsidRPr="00CD4ED8">
              <w:rPr>
                <w:color w:val="333333"/>
                <w:sz w:val="20"/>
                <w:szCs w:val="20"/>
                <w:lang w:val="en-US"/>
              </w:rPr>
              <w:lastRenderedPageBreak/>
              <w:t>And if you lived in a place you had to</w:t>
            </w:r>
            <w:r w:rsidRPr="00CD4ED8">
              <w:rPr>
                <w:color w:val="333333"/>
                <w:sz w:val="20"/>
                <w:szCs w:val="20"/>
                <w:lang w:val="en-US"/>
              </w:rPr>
              <w:br/>
              <w:t>speak a foreign tongue,</w:t>
            </w:r>
            <w:r w:rsidRPr="00CD4ED8">
              <w:rPr>
                <w:color w:val="333333"/>
                <w:sz w:val="20"/>
                <w:szCs w:val="20"/>
                <w:lang w:val="en-US"/>
              </w:rPr>
              <w:br/>
              <w:t>your mother tongue would rot</w:t>
            </w:r>
            <w:r w:rsidRPr="00CD4ED8">
              <w:rPr>
                <w:color w:val="333333"/>
                <w:sz w:val="20"/>
                <w:szCs w:val="20"/>
                <w:lang w:val="en-US"/>
              </w:rPr>
              <w:br/>
              <w:t>rot and die in your mouth</w:t>
            </w:r>
            <w:r w:rsidRPr="00CD4ED8">
              <w:rPr>
                <w:color w:val="333333"/>
                <w:sz w:val="20"/>
                <w:szCs w:val="20"/>
                <w:lang w:val="en-US"/>
              </w:rPr>
              <w:br/>
              <w:t>until you had to spit it out.</w:t>
            </w:r>
            <w:r w:rsidRPr="00CD4ED8">
              <w:rPr>
                <w:color w:val="333333"/>
                <w:sz w:val="20"/>
                <w:szCs w:val="20"/>
                <w:lang w:val="en-US"/>
              </w:rPr>
              <w:br/>
              <w:t>I thought I spit it out</w:t>
            </w:r>
            <w:r w:rsidRPr="00CD4ED8">
              <w:rPr>
                <w:color w:val="333333"/>
                <w:sz w:val="20"/>
                <w:szCs w:val="20"/>
                <w:lang w:val="en-US"/>
              </w:rPr>
              <w:br/>
              <w:t>but overnight while I dream,</w:t>
            </w:r>
          </w:p>
          <w:p w14:paraId="1C8A78B0" w14:textId="77777777" w:rsidR="007E5732" w:rsidRPr="00CD4ED8" w:rsidRDefault="007E5732" w:rsidP="00BD0975">
            <w:pPr>
              <w:pStyle w:val="NormaleWeb"/>
              <w:shd w:val="clear" w:color="auto" w:fill="FFFFFF"/>
              <w:spacing w:before="0" w:beforeAutospacing="0" w:after="0" w:afterAutospacing="0"/>
              <w:rPr>
                <w:rFonts w:asciiTheme="minorHAnsi" w:hAnsiTheme="minorHAnsi"/>
                <w:color w:val="333333"/>
                <w:lang w:val="en-US"/>
              </w:rPr>
            </w:pPr>
            <w:r w:rsidRPr="00CD4ED8">
              <w:rPr>
                <w:rFonts w:asciiTheme="minorHAnsi" w:hAnsiTheme="minorHAnsi"/>
                <w:color w:val="333333"/>
                <w:lang w:val="en-US"/>
              </w:rPr>
              <w:t>(</w:t>
            </w:r>
            <w:proofErr w:type="spellStart"/>
            <w:proofErr w:type="gramStart"/>
            <w:r w:rsidRPr="00CD4ED8">
              <w:rPr>
                <w:rFonts w:asciiTheme="minorHAnsi" w:hAnsiTheme="minorHAnsi"/>
                <w:color w:val="333333"/>
                <w:lang w:val="en-US"/>
              </w:rPr>
              <w:t>munay</w:t>
            </w:r>
            <w:proofErr w:type="spellEnd"/>
            <w:proofErr w:type="gramEnd"/>
            <w:r w:rsidRPr="00CD4ED8">
              <w:rPr>
                <w:rFonts w:asciiTheme="minorHAnsi" w:hAnsiTheme="minorHAnsi"/>
                <w:color w:val="333333"/>
                <w:lang w:val="en-US"/>
              </w:rPr>
              <w:t xml:space="preserve"> </w:t>
            </w:r>
            <w:proofErr w:type="spellStart"/>
            <w:r w:rsidRPr="00CD4ED8">
              <w:rPr>
                <w:rFonts w:asciiTheme="minorHAnsi" w:hAnsiTheme="minorHAnsi"/>
                <w:color w:val="333333"/>
                <w:lang w:val="en-US"/>
              </w:rPr>
              <w:t>hutoo</w:t>
            </w:r>
            <w:proofErr w:type="spellEnd"/>
            <w:r w:rsidRPr="00CD4ED8">
              <w:rPr>
                <w:rFonts w:asciiTheme="minorHAnsi" w:hAnsiTheme="minorHAnsi"/>
                <w:color w:val="333333"/>
                <w:lang w:val="en-US"/>
              </w:rPr>
              <w:t xml:space="preserve"> </w:t>
            </w:r>
            <w:proofErr w:type="spellStart"/>
            <w:r w:rsidRPr="00CD4ED8">
              <w:rPr>
                <w:rFonts w:asciiTheme="minorHAnsi" w:hAnsiTheme="minorHAnsi"/>
                <w:color w:val="333333"/>
                <w:lang w:val="en-US"/>
              </w:rPr>
              <w:t>kay</w:t>
            </w:r>
            <w:proofErr w:type="spellEnd"/>
            <w:r w:rsidRPr="00CD4ED8">
              <w:rPr>
                <w:rFonts w:asciiTheme="minorHAnsi" w:hAnsiTheme="minorHAnsi"/>
                <w:color w:val="333333"/>
                <w:lang w:val="en-US"/>
              </w:rPr>
              <w:t xml:space="preserve"> </w:t>
            </w:r>
            <w:proofErr w:type="spellStart"/>
            <w:r w:rsidRPr="00CD4ED8">
              <w:rPr>
                <w:rFonts w:asciiTheme="minorHAnsi" w:hAnsiTheme="minorHAnsi"/>
                <w:color w:val="333333"/>
                <w:lang w:val="en-US"/>
              </w:rPr>
              <w:t>aakhee</w:t>
            </w:r>
            <w:proofErr w:type="spellEnd"/>
            <w:r w:rsidRPr="00CD4ED8">
              <w:rPr>
                <w:rFonts w:asciiTheme="minorHAnsi" w:hAnsiTheme="minorHAnsi"/>
                <w:color w:val="333333"/>
                <w:lang w:val="en-US"/>
              </w:rPr>
              <w:t xml:space="preserve"> </w:t>
            </w:r>
            <w:proofErr w:type="spellStart"/>
            <w:r w:rsidRPr="00CD4ED8">
              <w:rPr>
                <w:rFonts w:asciiTheme="minorHAnsi" w:hAnsiTheme="minorHAnsi"/>
                <w:color w:val="333333"/>
                <w:lang w:val="en-US"/>
              </w:rPr>
              <w:t>jeebh</w:t>
            </w:r>
            <w:proofErr w:type="spellEnd"/>
            <w:r w:rsidRPr="00CD4ED8">
              <w:rPr>
                <w:rFonts w:asciiTheme="minorHAnsi" w:hAnsiTheme="minorHAnsi"/>
                <w:color w:val="333333"/>
                <w:lang w:val="en-US"/>
              </w:rPr>
              <w:t xml:space="preserve"> </w:t>
            </w:r>
            <w:proofErr w:type="spellStart"/>
            <w:r w:rsidRPr="00CD4ED8">
              <w:rPr>
                <w:rFonts w:asciiTheme="minorHAnsi" w:hAnsiTheme="minorHAnsi"/>
                <w:color w:val="333333"/>
                <w:lang w:val="en-US"/>
              </w:rPr>
              <w:t>aakhee</w:t>
            </w:r>
            <w:proofErr w:type="spellEnd"/>
            <w:r w:rsidRPr="00CD4ED8">
              <w:rPr>
                <w:rFonts w:asciiTheme="minorHAnsi" w:hAnsiTheme="minorHAnsi"/>
                <w:color w:val="333333"/>
                <w:lang w:val="en-US"/>
              </w:rPr>
              <w:t xml:space="preserve"> </w:t>
            </w:r>
            <w:proofErr w:type="spellStart"/>
            <w:r w:rsidRPr="00CD4ED8">
              <w:rPr>
                <w:rFonts w:asciiTheme="minorHAnsi" w:hAnsiTheme="minorHAnsi"/>
                <w:color w:val="333333"/>
                <w:lang w:val="en-US"/>
              </w:rPr>
              <w:t>bhasha</w:t>
            </w:r>
            <w:proofErr w:type="spellEnd"/>
            <w:r w:rsidRPr="00CD4ED8">
              <w:rPr>
                <w:rFonts w:asciiTheme="minorHAnsi" w:hAnsiTheme="minorHAnsi"/>
                <w:color w:val="333333"/>
                <w:lang w:val="en-US"/>
              </w:rPr>
              <w:t>)</w:t>
            </w:r>
          </w:p>
          <w:p w14:paraId="0744BCCD" w14:textId="77777777" w:rsidR="008A2915" w:rsidRPr="000B73F3" w:rsidRDefault="008A2915" w:rsidP="00BD0975">
            <w:pPr>
              <w:pStyle w:val="NormaleWeb"/>
              <w:shd w:val="clear" w:color="auto" w:fill="FFFFFF"/>
              <w:spacing w:before="0" w:beforeAutospacing="0" w:after="0" w:afterAutospacing="0"/>
              <w:rPr>
                <w:rFonts w:asciiTheme="minorHAnsi" w:hAnsiTheme="minorHAnsi"/>
                <w:color w:val="333333"/>
              </w:rPr>
            </w:pPr>
            <w:r w:rsidRPr="000B73F3">
              <w:rPr>
                <w:rFonts w:asciiTheme="minorHAnsi" w:hAnsiTheme="minorHAnsi"/>
                <w:color w:val="333333"/>
              </w:rPr>
              <w:t>…………</w:t>
            </w:r>
          </w:p>
          <w:p w14:paraId="730BB52C" w14:textId="77777777" w:rsidR="008A2915" w:rsidRPr="000B73F3" w:rsidRDefault="008A2915" w:rsidP="00BD0975">
            <w:pPr>
              <w:pStyle w:val="Titolo1"/>
              <w:shd w:val="clear" w:color="auto" w:fill="FFFFFF"/>
              <w:spacing w:before="0" w:beforeAutospacing="0" w:after="0" w:afterAutospacing="0"/>
              <w:rPr>
                <w:rFonts w:asciiTheme="minorHAnsi" w:eastAsia="Times New Roman" w:hAnsiTheme="minorHAnsi" w:cs="Times New Roman"/>
                <w:b w:val="0"/>
                <w:bCs w:val="0"/>
                <w:color w:val="333333"/>
                <w:sz w:val="20"/>
                <w:szCs w:val="20"/>
              </w:rPr>
            </w:pPr>
          </w:p>
          <w:p w14:paraId="23325BBD" w14:textId="77777777" w:rsidR="007E5732" w:rsidRPr="000B73F3" w:rsidRDefault="007E5732" w:rsidP="00BD0975">
            <w:pPr>
              <w:pStyle w:val="Titolo1"/>
              <w:shd w:val="clear" w:color="auto" w:fill="FFFFFF"/>
              <w:spacing w:before="0" w:beforeAutospacing="0" w:after="0" w:afterAutospacing="0"/>
              <w:rPr>
                <w:rFonts w:asciiTheme="minorHAnsi" w:eastAsia="Times New Roman" w:hAnsiTheme="minorHAnsi" w:cs="Times New Roman"/>
                <w:b w:val="0"/>
                <w:bCs w:val="0"/>
                <w:color w:val="333333"/>
                <w:sz w:val="20"/>
                <w:szCs w:val="20"/>
              </w:rPr>
            </w:pPr>
            <w:proofErr w:type="spellStart"/>
            <w:r w:rsidRPr="000B73F3">
              <w:rPr>
                <w:rFonts w:asciiTheme="minorHAnsi" w:eastAsia="Times New Roman" w:hAnsiTheme="minorHAnsi" w:cs="Times New Roman"/>
                <w:b w:val="0"/>
                <w:bCs w:val="0"/>
                <w:color w:val="333333"/>
                <w:sz w:val="20"/>
                <w:szCs w:val="20"/>
              </w:rPr>
              <w:t>Sujata</w:t>
            </w:r>
            <w:proofErr w:type="spellEnd"/>
            <w:r w:rsidRPr="000B73F3">
              <w:rPr>
                <w:rFonts w:asciiTheme="minorHAnsi" w:eastAsia="Times New Roman" w:hAnsiTheme="minorHAnsi" w:cs="Times New Roman"/>
                <w:b w:val="0"/>
                <w:bCs w:val="0"/>
                <w:color w:val="333333"/>
                <w:sz w:val="20"/>
                <w:szCs w:val="20"/>
              </w:rPr>
              <w:t xml:space="preserve"> </w:t>
            </w:r>
            <w:proofErr w:type="spellStart"/>
            <w:r w:rsidRPr="000B73F3">
              <w:rPr>
                <w:rFonts w:asciiTheme="minorHAnsi" w:eastAsia="Times New Roman" w:hAnsiTheme="minorHAnsi" w:cs="Times New Roman"/>
                <w:b w:val="0"/>
                <w:bCs w:val="0"/>
                <w:color w:val="333333"/>
                <w:sz w:val="20"/>
                <w:szCs w:val="20"/>
              </w:rPr>
              <w:t>Bhatt</w:t>
            </w:r>
            <w:proofErr w:type="spellEnd"/>
          </w:p>
          <w:p w14:paraId="5DF613C9" w14:textId="77777777" w:rsidR="00E6597C" w:rsidRPr="000B73F3" w:rsidRDefault="00E6597C" w:rsidP="00BD0975">
            <w:pPr>
              <w:rPr>
                <w:rFonts w:cs="Arial"/>
                <w:bCs/>
                <w:sz w:val="20"/>
                <w:szCs w:val="20"/>
              </w:rPr>
            </w:pPr>
          </w:p>
        </w:tc>
      </w:tr>
    </w:tbl>
    <w:p w14:paraId="7CCF8A52" w14:textId="77777777" w:rsidR="007C4695" w:rsidRDefault="007C4695" w:rsidP="00BD0975">
      <w:pPr>
        <w:rPr>
          <w:rFonts w:cs="Arial"/>
          <w:bCs/>
          <w:sz w:val="22"/>
          <w:szCs w:val="22"/>
        </w:rPr>
      </w:pPr>
    </w:p>
    <w:p w14:paraId="40FA59A2" w14:textId="77777777" w:rsidR="007C4695" w:rsidRDefault="007C4695" w:rsidP="00BD0975">
      <w:pPr>
        <w:ind w:firstLine="284"/>
        <w:jc w:val="both"/>
        <w:rPr>
          <w:rFonts w:eastAsia="Times New Roman" w:cs="Times New Roman"/>
          <w:color w:val="141823"/>
          <w:sz w:val="22"/>
          <w:szCs w:val="22"/>
        </w:rPr>
      </w:pPr>
      <w:r w:rsidRPr="007C4695">
        <w:rPr>
          <w:rFonts w:eastAsia="Times New Roman" w:cs="Times New Roman"/>
          <w:color w:val="373A3C"/>
          <w:sz w:val="22"/>
          <w:szCs w:val="22"/>
          <w:shd w:val="clear" w:color="auto" w:fill="FFFFFF"/>
        </w:rPr>
        <w:t>Certamente</w:t>
      </w:r>
      <w:r w:rsidR="00B53238" w:rsidRPr="007C4695">
        <w:rPr>
          <w:rFonts w:eastAsia="Times New Roman" w:cs="Times New Roman"/>
          <w:color w:val="373A3C"/>
          <w:sz w:val="22"/>
          <w:szCs w:val="22"/>
          <w:shd w:val="clear" w:color="auto" w:fill="FFFFFF"/>
        </w:rPr>
        <w:t xml:space="preserve"> la condizione del migrante </w:t>
      </w:r>
      <w:r w:rsidRPr="007C4695">
        <w:rPr>
          <w:rFonts w:eastAsia="Times New Roman" w:cs="Times New Roman"/>
          <w:color w:val="373A3C"/>
          <w:sz w:val="22"/>
          <w:szCs w:val="22"/>
          <w:shd w:val="clear" w:color="auto" w:fill="FFFFFF"/>
        </w:rPr>
        <w:t xml:space="preserve">non ha confini di spazio e di tempo, ed è una condizione di esclusione e rifiuto, come ben esprime nella poesia </w:t>
      </w:r>
      <w:proofErr w:type="spellStart"/>
      <w:r w:rsidRPr="007C4695">
        <w:rPr>
          <w:rFonts w:cs="Arial"/>
          <w:i/>
          <w:sz w:val="22"/>
          <w:szCs w:val="22"/>
        </w:rPr>
        <w:t>Refugees</w:t>
      </w:r>
      <w:proofErr w:type="spellEnd"/>
      <w:r w:rsidRPr="007C4695">
        <w:rPr>
          <w:rFonts w:cs="Arial"/>
          <w:i/>
          <w:sz w:val="22"/>
          <w:szCs w:val="22"/>
        </w:rPr>
        <w:t xml:space="preserve"> Blues</w:t>
      </w:r>
      <w:r w:rsidRPr="007C4695">
        <w:rPr>
          <w:rFonts w:cs="Arial"/>
          <w:sz w:val="22"/>
          <w:szCs w:val="22"/>
        </w:rPr>
        <w:t xml:space="preserve"> </w:t>
      </w:r>
      <w:r w:rsidRPr="007C4695">
        <w:rPr>
          <w:rFonts w:eastAsia="Times New Roman" w:cs="Times New Roman"/>
          <w:color w:val="141823"/>
          <w:sz w:val="22"/>
          <w:szCs w:val="22"/>
        </w:rPr>
        <w:t xml:space="preserve">Wystan Hugh </w:t>
      </w:r>
      <w:proofErr w:type="spellStart"/>
      <w:r w:rsidRPr="007C4695">
        <w:rPr>
          <w:rFonts w:eastAsia="Times New Roman" w:cs="Times New Roman"/>
          <w:color w:val="141823"/>
          <w:sz w:val="22"/>
          <w:szCs w:val="22"/>
        </w:rPr>
        <w:t>Auden</w:t>
      </w:r>
      <w:proofErr w:type="spellEnd"/>
      <w:r w:rsidR="000B73F3">
        <w:rPr>
          <w:rFonts w:eastAsia="Times New Roman" w:cs="Times New Roman"/>
          <w:color w:val="141823"/>
          <w:sz w:val="22"/>
          <w:szCs w:val="22"/>
        </w:rPr>
        <w:t xml:space="preserve">, </w:t>
      </w:r>
      <w:r w:rsidR="00D04D07">
        <w:rPr>
          <w:rFonts w:eastAsia="Times New Roman" w:cs="Times New Roman"/>
          <w:color w:val="141823"/>
          <w:sz w:val="22"/>
          <w:szCs w:val="22"/>
        </w:rPr>
        <w:t xml:space="preserve">che, </w:t>
      </w:r>
      <w:r w:rsidR="000B73F3">
        <w:rPr>
          <w:rFonts w:eastAsia="Times New Roman" w:cs="Times New Roman"/>
          <w:color w:val="141823"/>
          <w:sz w:val="22"/>
          <w:szCs w:val="22"/>
        </w:rPr>
        <w:t>nato e cresciuto</w:t>
      </w:r>
      <w:r w:rsidR="00F627BB">
        <w:rPr>
          <w:rFonts w:eastAsia="Times New Roman" w:cs="Times New Roman"/>
          <w:color w:val="141823"/>
          <w:sz w:val="22"/>
          <w:szCs w:val="22"/>
        </w:rPr>
        <w:t xml:space="preserve"> in Inghilterra, </w:t>
      </w:r>
      <w:r w:rsidR="00D04D07">
        <w:rPr>
          <w:rFonts w:eastAsia="Times New Roman" w:cs="Times New Roman"/>
          <w:color w:val="141823"/>
          <w:sz w:val="22"/>
          <w:szCs w:val="22"/>
        </w:rPr>
        <w:t>si trasferì negli</w:t>
      </w:r>
      <w:r w:rsidR="000B73F3">
        <w:rPr>
          <w:rFonts w:eastAsia="Times New Roman" w:cs="Times New Roman"/>
          <w:color w:val="141823"/>
          <w:sz w:val="22"/>
          <w:szCs w:val="22"/>
        </w:rPr>
        <w:t xml:space="preserve"> Stati Uniti </w:t>
      </w:r>
      <w:r w:rsidR="00D04D07">
        <w:rPr>
          <w:rFonts w:eastAsia="Times New Roman" w:cs="Times New Roman"/>
          <w:color w:val="141823"/>
          <w:sz w:val="22"/>
          <w:szCs w:val="22"/>
        </w:rPr>
        <w:t>nel 1939</w:t>
      </w:r>
      <w:r w:rsidR="00BC61F4">
        <w:rPr>
          <w:rFonts w:eastAsia="Times New Roman" w:cs="Times New Roman"/>
          <w:color w:val="141823"/>
          <w:sz w:val="22"/>
          <w:szCs w:val="22"/>
        </w:rPr>
        <w:t xml:space="preserve">, prima con un visto temporaneo e poi ottenendo </w:t>
      </w:r>
      <w:r w:rsidR="00A74AF1">
        <w:rPr>
          <w:rFonts w:eastAsia="Times New Roman" w:cs="Times New Roman"/>
          <w:color w:val="141823"/>
          <w:sz w:val="22"/>
          <w:szCs w:val="22"/>
        </w:rPr>
        <w:t>la cittadinanza americana (1946)</w:t>
      </w:r>
      <w:r w:rsidR="000B73F3">
        <w:rPr>
          <w:rFonts w:eastAsia="Times New Roman" w:cs="Times New Roman"/>
          <w:color w:val="141823"/>
          <w:sz w:val="22"/>
          <w:szCs w:val="22"/>
        </w:rPr>
        <w:t>:</w:t>
      </w:r>
    </w:p>
    <w:p w14:paraId="5F4D80C7" w14:textId="77777777" w:rsidR="000B73F3" w:rsidRDefault="000B73F3" w:rsidP="00BD0975">
      <w:pPr>
        <w:rPr>
          <w:rFonts w:eastAsia="Times New Roman" w:cs="Times New Roman"/>
          <w:color w:val="141823"/>
          <w:sz w:val="22"/>
          <w:szCs w:val="22"/>
        </w:rPr>
      </w:pPr>
    </w:p>
    <w:p w14:paraId="3B5245D5" w14:textId="77777777" w:rsidR="000B73F3" w:rsidRPr="00CD4ED8" w:rsidRDefault="000B73F3" w:rsidP="00BD0975">
      <w:pPr>
        <w:rPr>
          <w:rFonts w:cs="Arial"/>
          <w:i/>
          <w:sz w:val="20"/>
          <w:szCs w:val="20"/>
          <w:lang w:val="en-US"/>
        </w:rPr>
      </w:pPr>
      <w:r w:rsidRPr="00CD4ED8">
        <w:rPr>
          <w:rFonts w:cs="Arial"/>
          <w:i/>
          <w:sz w:val="20"/>
          <w:szCs w:val="20"/>
          <w:lang w:val="en-US"/>
        </w:rPr>
        <w:t xml:space="preserve">Refugees Blues </w:t>
      </w:r>
    </w:p>
    <w:p w14:paraId="5E4DD9AA" w14:textId="77777777" w:rsidR="000B73F3" w:rsidRPr="00CD4ED8" w:rsidRDefault="000B73F3" w:rsidP="00BD0975">
      <w:pPr>
        <w:rPr>
          <w:rFonts w:eastAsia="Times New Roman" w:cs="Times New Roman"/>
          <w:sz w:val="20"/>
          <w:szCs w:val="20"/>
          <w:lang w:val="en-US"/>
        </w:rPr>
      </w:pPr>
      <w:r w:rsidRPr="00CD4ED8">
        <w:rPr>
          <w:rFonts w:eastAsia="Times New Roman" w:cs="Times New Roman"/>
          <w:color w:val="141823"/>
          <w:sz w:val="20"/>
          <w:szCs w:val="20"/>
          <w:lang w:val="en-US"/>
        </w:rPr>
        <w:t>Say this city has ten million souls,</w:t>
      </w:r>
      <w:r w:rsidRPr="00CD4ED8">
        <w:rPr>
          <w:rFonts w:eastAsia="Times New Roman" w:cs="Times New Roman"/>
          <w:color w:val="141823"/>
          <w:sz w:val="20"/>
          <w:szCs w:val="20"/>
          <w:lang w:val="en-US"/>
        </w:rPr>
        <w:br/>
      </w:r>
      <w:proofErr w:type="gramStart"/>
      <w:r w:rsidRPr="00CD4ED8">
        <w:rPr>
          <w:rFonts w:eastAsia="Times New Roman" w:cs="Times New Roman"/>
          <w:color w:val="141823"/>
          <w:sz w:val="20"/>
          <w:szCs w:val="20"/>
          <w:lang w:val="en-US"/>
        </w:rPr>
        <w:t>Some</w:t>
      </w:r>
      <w:proofErr w:type="gramEnd"/>
      <w:r w:rsidRPr="00CD4ED8">
        <w:rPr>
          <w:rFonts w:eastAsia="Times New Roman" w:cs="Times New Roman"/>
          <w:color w:val="141823"/>
          <w:sz w:val="20"/>
          <w:szCs w:val="20"/>
          <w:lang w:val="en-US"/>
        </w:rPr>
        <w:t xml:space="preserve"> are living in mansions, some are living in holes:</w:t>
      </w:r>
      <w:r w:rsidRPr="00CD4ED8">
        <w:rPr>
          <w:rFonts w:eastAsia="Times New Roman" w:cs="Times New Roman"/>
          <w:color w:val="141823"/>
          <w:sz w:val="20"/>
          <w:szCs w:val="20"/>
          <w:lang w:val="en-US"/>
        </w:rPr>
        <w:br/>
        <w:t>Yet there's no place for us, my dear, yet there's no place for us.</w:t>
      </w:r>
      <w:r w:rsidRPr="00CD4ED8">
        <w:rPr>
          <w:rFonts w:eastAsia="Times New Roman" w:cs="Times New Roman"/>
          <w:color w:val="141823"/>
          <w:sz w:val="20"/>
          <w:szCs w:val="20"/>
          <w:lang w:val="en-US"/>
        </w:rPr>
        <w:br/>
      </w:r>
      <w:r w:rsidRPr="00CD4ED8">
        <w:rPr>
          <w:rFonts w:eastAsia="Times New Roman" w:cs="Times New Roman"/>
          <w:color w:val="141823"/>
          <w:sz w:val="20"/>
          <w:szCs w:val="20"/>
          <w:lang w:val="en-US"/>
        </w:rPr>
        <w:br/>
        <w:t>Once we had a country and we thought it fair,</w:t>
      </w:r>
      <w:r w:rsidRPr="00CD4ED8">
        <w:rPr>
          <w:rFonts w:eastAsia="Times New Roman" w:cs="Times New Roman"/>
          <w:color w:val="141823"/>
          <w:sz w:val="20"/>
          <w:szCs w:val="20"/>
          <w:lang w:val="en-US"/>
        </w:rPr>
        <w:br/>
        <w:t>Look in the atlas and you'll find it there:</w:t>
      </w:r>
      <w:r w:rsidRPr="00CD4ED8">
        <w:rPr>
          <w:rFonts w:eastAsia="Times New Roman" w:cs="Times New Roman"/>
          <w:color w:val="141823"/>
          <w:sz w:val="20"/>
          <w:szCs w:val="20"/>
          <w:lang w:val="en-US"/>
        </w:rPr>
        <w:br/>
        <w:t>We cannot go there now, my dear, we cannot go there now.</w:t>
      </w:r>
      <w:r w:rsidRPr="00CD4ED8">
        <w:rPr>
          <w:rFonts w:eastAsia="Times New Roman" w:cs="Times New Roman"/>
          <w:color w:val="141823"/>
          <w:sz w:val="20"/>
          <w:szCs w:val="20"/>
          <w:lang w:val="en-US"/>
        </w:rPr>
        <w:br/>
      </w:r>
      <w:r w:rsidRPr="00CD4ED8">
        <w:rPr>
          <w:rFonts w:eastAsia="Times New Roman" w:cs="Times New Roman"/>
          <w:color w:val="141823"/>
          <w:sz w:val="20"/>
          <w:szCs w:val="20"/>
          <w:lang w:val="en-US"/>
        </w:rPr>
        <w:br/>
        <w:t>In the village churchyard there grows an old yew,</w:t>
      </w:r>
      <w:r w:rsidRPr="00CD4ED8">
        <w:rPr>
          <w:rFonts w:eastAsia="Times New Roman" w:cs="Times New Roman"/>
          <w:color w:val="141823"/>
          <w:sz w:val="20"/>
          <w:szCs w:val="20"/>
          <w:lang w:val="en-US"/>
        </w:rPr>
        <w:br/>
      </w:r>
      <w:proofErr w:type="gramStart"/>
      <w:r w:rsidRPr="00CD4ED8">
        <w:rPr>
          <w:rFonts w:eastAsia="Times New Roman" w:cs="Times New Roman"/>
          <w:color w:val="141823"/>
          <w:sz w:val="20"/>
          <w:szCs w:val="20"/>
          <w:lang w:val="en-US"/>
        </w:rPr>
        <w:t>Every</w:t>
      </w:r>
      <w:proofErr w:type="gramEnd"/>
      <w:r w:rsidRPr="00CD4ED8">
        <w:rPr>
          <w:rFonts w:eastAsia="Times New Roman" w:cs="Times New Roman"/>
          <w:color w:val="141823"/>
          <w:sz w:val="20"/>
          <w:szCs w:val="20"/>
          <w:lang w:val="en-US"/>
        </w:rPr>
        <w:t xml:space="preserve"> spring it blossoms anew:</w:t>
      </w:r>
      <w:r w:rsidRPr="00CD4ED8">
        <w:rPr>
          <w:rFonts w:eastAsia="Times New Roman" w:cs="Times New Roman"/>
          <w:color w:val="141823"/>
          <w:sz w:val="20"/>
          <w:szCs w:val="20"/>
          <w:lang w:val="en-US"/>
        </w:rPr>
        <w:br/>
        <w:t>Old passports can't do that, my dear, old passports can't do that.</w:t>
      </w:r>
      <w:r w:rsidRPr="00CD4ED8">
        <w:rPr>
          <w:rFonts w:eastAsia="Times New Roman" w:cs="Times New Roman"/>
          <w:color w:val="141823"/>
          <w:sz w:val="20"/>
          <w:szCs w:val="20"/>
          <w:lang w:val="en-US"/>
        </w:rPr>
        <w:br/>
      </w:r>
      <w:r w:rsidRPr="00CD4ED8">
        <w:rPr>
          <w:rFonts w:eastAsia="Times New Roman" w:cs="Times New Roman"/>
          <w:color w:val="141823"/>
          <w:sz w:val="20"/>
          <w:szCs w:val="20"/>
          <w:lang w:val="en-US"/>
        </w:rPr>
        <w:br/>
        <w:t>The consul banged the table and said,</w:t>
      </w:r>
      <w:r w:rsidRPr="00CD4ED8">
        <w:rPr>
          <w:rFonts w:eastAsia="Times New Roman" w:cs="Times New Roman"/>
          <w:color w:val="141823"/>
          <w:sz w:val="20"/>
          <w:szCs w:val="20"/>
          <w:lang w:val="en-US"/>
        </w:rPr>
        <w:br/>
        <w:t>"If you've got no passport you're officially dead":</w:t>
      </w:r>
      <w:r w:rsidRPr="00CD4ED8">
        <w:rPr>
          <w:rFonts w:eastAsia="Times New Roman" w:cs="Times New Roman"/>
          <w:color w:val="141823"/>
          <w:sz w:val="20"/>
          <w:szCs w:val="20"/>
          <w:lang w:val="en-US"/>
        </w:rPr>
        <w:br/>
        <w:t>But we are still alive, my dear, but we are still alive.</w:t>
      </w:r>
      <w:r w:rsidRPr="00CD4ED8">
        <w:rPr>
          <w:rFonts w:eastAsia="Times New Roman" w:cs="Times New Roman"/>
          <w:color w:val="141823"/>
          <w:sz w:val="20"/>
          <w:szCs w:val="20"/>
          <w:lang w:val="en-US"/>
        </w:rPr>
        <w:br/>
      </w:r>
      <w:r w:rsidRPr="00CD4ED8">
        <w:rPr>
          <w:rFonts w:eastAsia="Times New Roman" w:cs="Times New Roman"/>
          <w:color w:val="141823"/>
          <w:sz w:val="20"/>
          <w:szCs w:val="20"/>
          <w:lang w:val="en-US"/>
        </w:rPr>
        <w:br/>
        <w:t>Went to a committee; they offered me a chair;</w:t>
      </w:r>
      <w:r w:rsidRPr="00CD4ED8">
        <w:rPr>
          <w:rFonts w:eastAsia="Times New Roman" w:cs="Times New Roman"/>
          <w:color w:val="141823"/>
          <w:sz w:val="20"/>
          <w:szCs w:val="20"/>
          <w:lang w:val="en-US"/>
        </w:rPr>
        <w:br/>
      </w:r>
      <w:proofErr w:type="gramStart"/>
      <w:r w:rsidRPr="00CD4ED8">
        <w:rPr>
          <w:rFonts w:eastAsia="Times New Roman" w:cs="Times New Roman"/>
          <w:color w:val="141823"/>
          <w:sz w:val="20"/>
          <w:szCs w:val="20"/>
          <w:lang w:val="en-US"/>
        </w:rPr>
        <w:t>Asked</w:t>
      </w:r>
      <w:proofErr w:type="gramEnd"/>
      <w:r w:rsidRPr="00CD4ED8">
        <w:rPr>
          <w:rFonts w:eastAsia="Times New Roman" w:cs="Times New Roman"/>
          <w:color w:val="141823"/>
          <w:sz w:val="20"/>
          <w:szCs w:val="20"/>
          <w:lang w:val="en-US"/>
        </w:rPr>
        <w:t xml:space="preserve"> me politely to return next year:</w:t>
      </w:r>
      <w:r w:rsidRPr="00CD4ED8">
        <w:rPr>
          <w:rFonts w:eastAsia="Times New Roman" w:cs="Times New Roman"/>
          <w:color w:val="141823"/>
          <w:sz w:val="20"/>
          <w:szCs w:val="20"/>
          <w:lang w:val="en-US"/>
        </w:rPr>
        <w:br/>
        <w:t>But where shall we go to-day, my dear, but where shall we go to-day?</w:t>
      </w:r>
      <w:r w:rsidRPr="00CD4ED8">
        <w:rPr>
          <w:rFonts w:eastAsia="Times New Roman" w:cs="Times New Roman"/>
          <w:color w:val="141823"/>
          <w:sz w:val="20"/>
          <w:szCs w:val="20"/>
          <w:lang w:val="en-US"/>
        </w:rPr>
        <w:br/>
      </w:r>
      <w:r w:rsidRPr="00CD4ED8">
        <w:rPr>
          <w:rFonts w:eastAsia="Times New Roman" w:cs="Times New Roman"/>
          <w:color w:val="141823"/>
          <w:sz w:val="20"/>
          <w:szCs w:val="20"/>
          <w:lang w:val="en-US"/>
        </w:rPr>
        <w:br/>
        <w:t>Came to a public meeting; the speaker got up and said;</w:t>
      </w:r>
      <w:r w:rsidRPr="00CD4ED8">
        <w:rPr>
          <w:rFonts w:eastAsia="Times New Roman" w:cs="Times New Roman"/>
          <w:color w:val="141823"/>
          <w:sz w:val="20"/>
          <w:szCs w:val="20"/>
          <w:lang w:val="en-US"/>
        </w:rPr>
        <w:br/>
        <w:t>"If we let them in, they will steal our daily bread":</w:t>
      </w:r>
      <w:r w:rsidRPr="00CD4ED8">
        <w:rPr>
          <w:rFonts w:eastAsia="Times New Roman" w:cs="Times New Roman"/>
          <w:color w:val="141823"/>
          <w:sz w:val="20"/>
          <w:szCs w:val="20"/>
          <w:lang w:val="en-US"/>
        </w:rPr>
        <w:br/>
        <w:t xml:space="preserve">He was talking of you and me, my </w:t>
      </w:r>
      <w:proofErr w:type="gramStart"/>
      <w:r w:rsidRPr="00CD4ED8">
        <w:rPr>
          <w:rFonts w:eastAsia="Times New Roman" w:cs="Times New Roman"/>
          <w:color w:val="141823"/>
          <w:sz w:val="20"/>
          <w:szCs w:val="20"/>
          <w:lang w:val="en-US"/>
        </w:rPr>
        <w:t>dear,</w:t>
      </w:r>
      <w:proofErr w:type="gramEnd"/>
      <w:r w:rsidRPr="00CD4ED8">
        <w:rPr>
          <w:rFonts w:eastAsia="Times New Roman" w:cs="Times New Roman"/>
          <w:color w:val="141823"/>
          <w:sz w:val="20"/>
          <w:szCs w:val="20"/>
          <w:lang w:val="en-US"/>
        </w:rPr>
        <w:t xml:space="preserve"> he was talking of you and me.</w:t>
      </w:r>
    </w:p>
    <w:p w14:paraId="6BA42E10" w14:textId="77777777" w:rsidR="000B73F3" w:rsidRPr="00CD4ED8" w:rsidRDefault="000B73F3" w:rsidP="00BD0975">
      <w:pPr>
        <w:rPr>
          <w:rFonts w:eastAsia="Times New Roman" w:cs="Times New Roman"/>
          <w:sz w:val="20"/>
          <w:szCs w:val="20"/>
          <w:lang w:val="en-US"/>
        </w:rPr>
      </w:pPr>
    </w:p>
    <w:p w14:paraId="14881DD1" w14:textId="77777777" w:rsidR="00A74AF1" w:rsidRPr="005C3E78" w:rsidRDefault="007E07C9" w:rsidP="00BD0975">
      <w:pPr>
        <w:rPr>
          <w:rFonts w:cs="Arial"/>
          <w:b/>
          <w:sz w:val="22"/>
          <w:szCs w:val="22"/>
        </w:rPr>
      </w:pPr>
      <w:r>
        <w:rPr>
          <w:rFonts w:cs="Arial"/>
          <w:b/>
          <w:sz w:val="22"/>
          <w:szCs w:val="22"/>
        </w:rPr>
        <w:t>2</w:t>
      </w:r>
      <w:r w:rsidR="003F60A3">
        <w:rPr>
          <w:rFonts w:cs="Arial"/>
          <w:b/>
          <w:sz w:val="22"/>
          <w:szCs w:val="22"/>
        </w:rPr>
        <w:t>b)</w:t>
      </w:r>
      <w:r w:rsidR="00D94C3C" w:rsidRPr="005C3E78">
        <w:rPr>
          <w:rFonts w:cs="Arial"/>
          <w:b/>
          <w:sz w:val="22"/>
          <w:szCs w:val="22"/>
        </w:rPr>
        <w:t xml:space="preserve"> Le voci dei migranti: testimonianze</w:t>
      </w:r>
    </w:p>
    <w:p w14:paraId="44EC9419" w14:textId="77777777" w:rsidR="00D94C3C" w:rsidRDefault="00D94C3C" w:rsidP="00BD0975">
      <w:pPr>
        <w:rPr>
          <w:rFonts w:cs="Arial"/>
          <w:sz w:val="22"/>
          <w:szCs w:val="22"/>
        </w:rPr>
      </w:pPr>
    </w:p>
    <w:p w14:paraId="42FA4D43" w14:textId="77777777" w:rsidR="00233CF6" w:rsidRPr="00233CF6" w:rsidRDefault="008C4B84" w:rsidP="00BD0975">
      <w:pPr>
        <w:ind w:firstLine="284"/>
        <w:jc w:val="both"/>
        <w:rPr>
          <w:rFonts w:eastAsia="Times New Roman"/>
          <w:color w:val="373A3C"/>
          <w:sz w:val="22"/>
          <w:szCs w:val="22"/>
          <w:shd w:val="clear" w:color="auto" w:fill="FFFFFF"/>
        </w:rPr>
      </w:pPr>
      <w:r>
        <w:rPr>
          <w:rFonts w:eastAsia="Times New Roman" w:cs="Times New Roman"/>
          <w:color w:val="373A3C"/>
          <w:sz w:val="22"/>
          <w:szCs w:val="22"/>
          <w:shd w:val="clear" w:color="auto" w:fill="FFFFFF"/>
        </w:rPr>
        <w:t>Si possono trovare numerose testimon</w:t>
      </w:r>
      <w:r w:rsidR="00946CAB">
        <w:rPr>
          <w:rFonts w:eastAsia="Times New Roman" w:cs="Times New Roman"/>
          <w:color w:val="373A3C"/>
          <w:sz w:val="22"/>
          <w:szCs w:val="22"/>
          <w:shd w:val="clear" w:color="auto" w:fill="FFFFFF"/>
        </w:rPr>
        <w:t>ianze di migranti e racconti dei loro viaggi</w:t>
      </w:r>
      <w:r>
        <w:rPr>
          <w:rFonts w:eastAsia="Times New Roman" w:cs="Times New Roman"/>
          <w:color w:val="373A3C"/>
          <w:sz w:val="22"/>
          <w:szCs w:val="22"/>
          <w:shd w:val="clear" w:color="auto" w:fill="FFFFFF"/>
        </w:rPr>
        <w:t xml:space="preserve">, delle difficoltà e dei pericoli incontrati, ma anche del loro arrivo nel nuovo paese </w:t>
      </w:r>
      <w:r w:rsidR="00233CF6">
        <w:rPr>
          <w:rFonts w:eastAsia="Times New Roman" w:cs="Times New Roman"/>
          <w:color w:val="373A3C"/>
          <w:sz w:val="22"/>
          <w:szCs w:val="22"/>
          <w:shd w:val="clear" w:color="auto" w:fill="FFFFFF"/>
        </w:rPr>
        <w:t xml:space="preserve">e del </w:t>
      </w:r>
      <w:r w:rsidR="007411F7">
        <w:rPr>
          <w:rFonts w:eastAsia="Times New Roman" w:cs="Times New Roman"/>
          <w:color w:val="373A3C"/>
          <w:sz w:val="22"/>
          <w:szCs w:val="22"/>
          <w:shd w:val="clear" w:color="auto" w:fill="FFFFFF"/>
        </w:rPr>
        <w:t xml:space="preserve">loro </w:t>
      </w:r>
      <w:r w:rsidR="001269D1">
        <w:rPr>
          <w:rFonts w:eastAsia="Times New Roman" w:cs="Times New Roman"/>
          <w:color w:val="373A3C"/>
          <w:sz w:val="22"/>
          <w:szCs w:val="22"/>
          <w:shd w:val="clear" w:color="auto" w:fill="FFFFFF"/>
        </w:rPr>
        <w:t xml:space="preserve">processo </w:t>
      </w:r>
      <w:proofErr w:type="gramStart"/>
      <w:r w:rsidR="001269D1">
        <w:rPr>
          <w:rFonts w:eastAsia="Times New Roman" w:cs="Times New Roman"/>
          <w:color w:val="373A3C"/>
          <w:sz w:val="22"/>
          <w:szCs w:val="22"/>
          <w:shd w:val="clear" w:color="auto" w:fill="FFFFFF"/>
        </w:rPr>
        <w:t xml:space="preserve">di </w:t>
      </w:r>
      <w:proofErr w:type="gramEnd"/>
      <w:r w:rsidR="001269D1">
        <w:rPr>
          <w:rFonts w:eastAsia="Times New Roman" w:cs="Times New Roman"/>
          <w:color w:val="373A3C"/>
          <w:sz w:val="22"/>
          <w:szCs w:val="22"/>
          <w:shd w:val="clear" w:color="auto" w:fill="FFFFFF"/>
        </w:rPr>
        <w:t xml:space="preserve">integrazione, </w:t>
      </w:r>
      <w:r w:rsidR="007506CF">
        <w:rPr>
          <w:rFonts w:eastAsia="Times New Roman" w:cs="Times New Roman"/>
          <w:color w:val="373A3C"/>
          <w:sz w:val="22"/>
          <w:szCs w:val="22"/>
          <w:shd w:val="clear" w:color="auto" w:fill="FFFFFF"/>
        </w:rPr>
        <w:t xml:space="preserve">realizzata o </w:t>
      </w:r>
      <w:r w:rsidR="00233CF6">
        <w:rPr>
          <w:rFonts w:eastAsia="Times New Roman" w:cs="Times New Roman"/>
          <w:color w:val="373A3C"/>
          <w:sz w:val="22"/>
          <w:szCs w:val="22"/>
          <w:shd w:val="clear" w:color="auto" w:fill="FFFFFF"/>
        </w:rPr>
        <w:t xml:space="preserve">mancata. L’esperienza narrata da </w:t>
      </w:r>
      <w:r w:rsidR="00ED0BF9">
        <w:rPr>
          <w:rFonts w:eastAsia="Times New Roman" w:cs="Times New Roman"/>
          <w:color w:val="373A3C"/>
          <w:sz w:val="22"/>
          <w:szCs w:val="22"/>
          <w:shd w:val="clear" w:color="auto" w:fill="FFFFFF"/>
        </w:rPr>
        <w:t xml:space="preserve">un gambiano, </w:t>
      </w:r>
      <w:proofErr w:type="spellStart"/>
      <w:r w:rsidR="00233CF6" w:rsidRPr="00233CF6">
        <w:rPr>
          <w:rFonts w:eastAsia="Times New Roman"/>
          <w:bCs/>
          <w:color w:val="373A3C"/>
          <w:sz w:val="22"/>
          <w:szCs w:val="22"/>
          <w:shd w:val="clear" w:color="auto" w:fill="FFFFFF"/>
        </w:rPr>
        <w:t>Souleyman</w:t>
      </w:r>
      <w:proofErr w:type="spellEnd"/>
      <w:proofErr w:type="gramStart"/>
      <w:r w:rsidR="00ED0BF9">
        <w:rPr>
          <w:rStyle w:val="Rimandonotaapidipagina"/>
          <w:rFonts w:eastAsia="Times New Roman"/>
          <w:bCs/>
          <w:color w:val="373A3C"/>
          <w:sz w:val="22"/>
          <w:szCs w:val="22"/>
          <w:shd w:val="clear" w:color="auto" w:fill="FFFFFF"/>
        </w:rPr>
        <w:footnoteReference w:id="15"/>
      </w:r>
      <w:r w:rsidR="00ED0BF9">
        <w:rPr>
          <w:rFonts w:eastAsia="Times New Roman"/>
          <w:bCs/>
          <w:color w:val="373A3C"/>
          <w:sz w:val="22"/>
          <w:szCs w:val="22"/>
          <w:shd w:val="clear" w:color="auto" w:fill="FFFFFF"/>
        </w:rPr>
        <w:t>,</w:t>
      </w:r>
      <w:proofErr w:type="gramEnd"/>
      <w:r w:rsidR="00ED0BF9">
        <w:rPr>
          <w:rFonts w:eastAsia="Times New Roman"/>
          <w:bCs/>
          <w:color w:val="373A3C"/>
          <w:sz w:val="22"/>
          <w:szCs w:val="22"/>
          <w:shd w:val="clear" w:color="auto" w:fill="FFFFFF"/>
        </w:rPr>
        <w:t xml:space="preserve"> </w:t>
      </w:r>
      <w:r w:rsidR="00233CF6">
        <w:rPr>
          <w:rFonts w:eastAsia="Times New Roman"/>
          <w:bCs/>
          <w:color w:val="373A3C"/>
          <w:sz w:val="22"/>
          <w:szCs w:val="22"/>
          <w:shd w:val="clear" w:color="auto" w:fill="FFFFFF"/>
        </w:rPr>
        <w:t xml:space="preserve">è un esempio di come un viaggio “della speranza” può diventare un incubo e risolversi </w:t>
      </w:r>
      <w:r w:rsidR="00ED0BF9">
        <w:rPr>
          <w:rFonts w:eastAsia="Times New Roman"/>
          <w:bCs/>
          <w:color w:val="373A3C"/>
          <w:sz w:val="22"/>
          <w:szCs w:val="22"/>
          <w:shd w:val="clear" w:color="auto" w:fill="FFFFFF"/>
        </w:rPr>
        <w:t>in modo diverso</w:t>
      </w:r>
      <w:r w:rsidR="00233CF6">
        <w:rPr>
          <w:rFonts w:eastAsia="Times New Roman"/>
          <w:bCs/>
          <w:color w:val="373A3C"/>
          <w:sz w:val="22"/>
          <w:szCs w:val="22"/>
          <w:shd w:val="clear" w:color="auto" w:fill="FFFFFF"/>
        </w:rPr>
        <w:t xml:space="preserve"> dai sogni e le aspettative d</w:t>
      </w:r>
      <w:r w:rsidR="00ED0BF9">
        <w:rPr>
          <w:rFonts w:eastAsia="Times New Roman"/>
          <w:bCs/>
          <w:color w:val="373A3C"/>
          <w:sz w:val="22"/>
          <w:szCs w:val="22"/>
          <w:shd w:val="clear" w:color="auto" w:fill="FFFFFF"/>
        </w:rPr>
        <w:t>i una</w:t>
      </w:r>
      <w:r w:rsidR="00233CF6">
        <w:rPr>
          <w:rFonts w:eastAsia="Times New Roman"/>
          <w:bCs/>
          <w:color w:val="373A3C"/>
          <w:sz w:val="22"/>
          <w:szCs w:val="22"/>
          <w:shd w:val="clear" w:color="auto" w:fill="FFFFFF"/>
        </w:rPr>
        <w:t xml:space="preserve"> persona</w:t>
      </w:r>
      <w:r w:rsidR="00ED0BF9">
        <w:rPr>
          <w:rFonts w:eastAsia="Times New Roman"/>
          <w:bCs/>
          <w:color w:val="373A3C"/>
          <w:sz w:val="22"/>
          <w:szCs w:val="22"/>
          <w:shd w:val="clear" w:color="auto" w:fill="FFFFFF"/>
        </w:rPr>
        <w:t xml:space="preserve">. </w:t>
      </w:r>
    </w:p>
    <w:p w14:paraId="1772D670" w14:textId="5BFB3E37" w:rsidR="008C4B84" w:rsidRDefault="00482767" w:rsidP="00BD0975">
      <w:pPr>
        <w:ind w:firstLine="284"/>
        <w:jc w:val="both"/>
        <w:rPr>
          <w:rFonts w:eastAsia="Times New Roman" w:cs="Times New Roman"/>
          <w:color w:val="373A3C"/>
          <w:sz w:val="22"/>
          <w:szCs w:val="22"/>
          <w:shd w:val="clear" w:color="auto" w:fill="FFFFFF"/>
        </w:rPr>
      </w:pPr>
      <w:r>
        <w:rPr>
          <w:rFonts w:eastAsia="Times New Roman" w:cs="Times New Roman"/>
          <w:color w:val="373A3C"/>
          <w:sz w:val="22"/>
          <w:szCs w:val="22"/>
          <w:shd w:val="clear" w:color="auto" w:fill="FFFFFF"/>
        </w:rPr>
        <w:t>Innumerevoli sono anche le testimonianze di rifugiati</w:t>
      </w:r>
      <w:r w:rsidR="00A85D2C">
        <w:rPr>
          <w:rFonts w:eastAsia="Times New Roman" w:cs="Times New Roman"/>
          <w:color w:val="373A3C"/>
          <w:sz w:val="22"/>
          <w:szCs w:val="22"/>
          <w:shd w:val="clear" w:color="auto" w:fill="FFFFFF"/>
        </w:rPr>
        <w:t xml:space="preserve"> </w:t>
      </w:r>
      <w:r w:rsidR="001269D1">
        <w:rPr>
          <w:rFonts w:eastAsia="Times New Roman" w:cs="Times New Roman"/>
          <w:color w:val="373A3C"/>
          <w:sz w:val="22"/>
          <w:szCs w:val="22"/>
          <w:shd w:val="clear" w:color="auto" w:fill="FFFFFF"/>
        </w:rPr>
        <w:t xml:space="preserve">che sono </w:t>
      </w:r>
      <w:r w:rsidR="00A85D2C">
        <w:rPr>
          <w:rFonts w:eastAsia="Times New Roman" w:cs="Times New Roman"/>
          <w:color w:val="373A3C"/>
          <w:sz w:val="22"/>
          <w:szCs w:val="22"/>
          <w:shd w:val="clear" w:color="auto" w:fill="FFFFFF"/>
        </w:rPr>
        <w:t>scappati da oppressione, violenze e conflitti, e hanno affrontato difficoltà e pregiudizi nei paesi di arrivo, come dimostrano i due brevi commenti (attinti da</w:t>
      </w:r>
      <w:r w:rsidR="00B777EB">
        <w:rPr>
          <w:rFonts w:eastAsia="Times New Roman" w:cs="Times New Roman"/>
          <w:color w:val="373A3C"/>
          <w:sz w:val="22"/>
          <w:szCs w:val="22"/>
          <w:shd w:val="clear" w:color="auto" w:fill="FFFFFF"/>
        </w:rPr>
        <w:t xml:space="preserve">lla </w:t>
      </w:r>
      <w:proofErr w:type="spellStart"/>
      <w:r w:rsidR="00B777EB" w:rsidRPr="00D81A81">
        <w:rPr>
          <w:rFonts w:eastAsia="Times New Roman" w:cs="Times New Roman"/>
          <w:i/>
          <w:color w:val="373A3C"/>
          <w:sz w:val="22"/>
          <w:szCs w:val="22"/>
          <w:shd w:val="clear" w:color="auto" w:fill="FFFFFF"/>
        </w:rPr>
        <w:t>Refugee</w:t>
      </w:r>
      <w:proofErr w:type="spellEnd"/>
      <w:r w:rsidR="00B777EB" w:rsidRPr="00D81A81">
        <w:rPr>
          <w:rFonts w:eastAsia="Times New Roman" w:cs="Times New Roman"/>
          <w:i/>
          <w:color w:val="373A3C"/>
          <w:sz w:val="22"/>
          <w:szCs w:val="22"/>
          <w:shd w:val="clear" w:color="auto" w:fill="FFFFFF"/>
        </w:rPr>
        <w:t xml:space="preserve"> Week</w:t>
      </w:r>
      <w:r w:rsidR="00B777EB">
        <w:rPr>
          <w:rFonts w:eastAsia="Times New Roman" w:cs="Times New Roman"/>
          <w:color w:val="373A3C"/>
          <w:sz w:val="22"/>
          <w:szCs w:val="22"/>
          <w:shd w:val="clear" w:color="auto" w:fill="FFFFFF"/>
        </w:rPr>
        <w:t xml:space="preserve">, organizzata ogni anno </w:t>
      </w:r>
      <w:r w:rsidR="00D52788">
        <w:rPr>
          <w:rFonts w:eastAsia="Times New Roman" w:cs="Times New Roman"/>
          <w:color w:val="373A3C"/>
          <w:sz w:val="22"/>
          <w:szCs w:val="22"/>
          <w:shd w:val="clear" w:color="auto" w:fill="FFFFFF"/>
        </w:rPr>
        <w:t>nel Regno Unito</w:t>
      </w:r>
      <w:proofErr w:type="gramStart"/>
      <w:r w:rsidR="00B777EB">
        <w:rPr>
          <w:rFonts w:eastAsia="Times New Roman" w:cs="Times New Roman"/>
          <w:color w:val="373A3C"/>
          <w:sz w:val="22"/>
          <w:szCs w:val="22"/>
          <w:shd w:val="clear" w:color="auto" w:fill="FFFFFF"/>
        </w:rPr>
        <w:t>)</w:t>
      </w:r>
      <w:proofErr w:type="gramEnd"/>
      <w:r w:rsidR="00B777EB">
        <w:rPr>
          <w:rStyle w:val="Rimandonotaapidipagina"/>
          <w:rFonts w:eastAsia="Times New Roman" w:cs="Times New Roman"/>
          <w:color w:val="373A3C"/>
          <w:sz w:val="22"/>
          <w:szCs w:val="22"/>
          <w:shd w:val="clear" w:color="auto" w:fill="FFFFFF"/>
        </w:rPr>
        <w:footnoteReference w:id="16"/>
      </w:r>
      <w:proofErr w:type="gramStart"/>
      <w:r w:rsidR="00B777EB">
        <w:rPr>
          <w:rFonts w:eastAsia="Times New Roman" w:cs="Times New Roman"/>
          <w:color w:val="373A3C"/>
          <w:sz w:val="22"/>
          <w:szCs w:val="22"/>
          <w:shd w:val="clear" w:color="auto" w:fill="FFFFFF"/>
        </w:rPr>
        <w:t>:</w:t>
      </w:r>
      <w:r w:rsidR="00A85D2C">
        <w:rPr>
          <w:rFonts w:eastAsia="Times New Roman" w:cs="Times New Roman"/>
          <w:color w:val="373A3C"/>
          <w:sz w:val="22"/>
          <w:szCs w:val="22"/>
          <w:shd w:val="clear" w:color="auto" w:fill="FFFFFF"/>
        </w:rPr>
        <w:t xml:space="preserve"> </w:t>
      </w:r>
      <w:proofErr w:type="gramEnd"/>
    </w:p>
    <w:p w14:paraId="2B994B06" w14:textId="77777777" w:rsidR="001269D1" w:rsidRPr="005C3E78" w:rsidRDefault="001269D1" w:rsidP="00BD0975">
      <w:pPr>
        <w:ind w:firstLine="284"/>
        <w:jc w:val="both"/>
        <w:rPr>
          <w:rFonts w:eastAsia="Times New Roman" w:cs="Times New Roman"/>
        </w:rPr>
      </w:pPr>
    </w:p>
    <w:p w14:paraId="32DFF1D5" w14:textId="77777777" w:rsidR="00753100" w:rsidRPr="00F82CBA" w:rsidRDefault="001269D1" w:rsidP="00BD0975">
      <w:pPr>
        <w:pStyle w:val="Paragrafoelenco"/>
        <w:numPr>
          <w:ilvl w:val="0"/>
          <w:numId w:val="18"/>
        </w:numPr>
        <w:shd w:val="clear" w:color="auto" w:fill="FFFFFF"/>
        <w:rPr>
          <w:rFonts w:asciiTheme="minorHAnsi" w:eastAsia="Times New Roman" w:hAnsiTheme="minorHAnsi" w:cs="Times New Roman"/>
          <w:color w:val="373A3C"/>
          <w:sz w:val="20"/>
          <w:szCs w:val="20"/>
          <w:shd w:val="clear" w:color="auto" w:fill="FFFFFF"/>
        </w:rPr>
      </w:pPr>
      <w:r w:rsidRPr="00CD4ED8">
        <w:rPr>
          <w:rFonts w:asciiTheme="minorHAnsi" w:eastAsia="Times New Roman" w:hAnsiTheme="minorHAnsi" w:cs="Times New Roman"/>
          <w:color w:val="373A3C"/>
          <w:sz w:val="20"/>
          <w:szCs w:val="20"/>
          <w:shd w:val="clear" w:color="auto" w:fill="FFFFFF"/>
          <w:lang w:val="en-US"/>
        </w:rPr>
        <w:t>“</w:t>
      </w:r>
      <w:r w:rsidR="00A85D2C" w:rsidRPr="00CD4ED8">
        <w:rPr>
          <w:rFonts w:asciiTheme="minorHAnsi" w:eastAsia="Times New Roman" w:hAnsiTheme="minorHAnsi" w:cs="Times New Roman"/>
          <w:color w:val="373A3C"/>
          <w:sz w:val="20"/>
          <w:szCs w:val="20"/>
          <w:shd w:val="clear" w:color="auto" w:fill="FFFFFF"/>
          <w:lang w:val="en-US"/>
        </w:rPr>
        <w:t>Refugees of all background are made to feel a burden on this state</w:t>
      </w:r>
      <w:r w:rsidR="00B777EB" w:rsidRPr="00CD4ED8">
        <w:rPr>
          <w:rFonts w:asciiTheme="minorHAnsi" w:eastAsia="Times New Roman" w:hAnsiTheme="minorHAnsi" w:cs="Times New Roman"/>
          <w:color w:val="373A3C"/>
          <w:sz w:val="20"/>
          <w:szCs w:val="20"/>
          <w:shd w:val="clear" w:color="auto" w:fill="FFFFFF"/>
          <w:lang w:val="en-US"/>
        </w:rPr>
        <w:t>. For centuries we have made the country creative, flowing, rich and exceptionally dynamic</w:t>
      </w:r>
      <w:r w:rsidR="00753100" w:rsidRPr="00CD4ED8">
        <w:rPr>
          <w:rFonts w:asciiTheme="minorHAnsi" w:eastAsia="Times New Roman" w:hAnsiTheme="minorHAnsi" w:cs="Times New Roman"/>
          <w:color w:val="373A3C"/>
          <w:sz w:val="20"/>
          <w:szCs w:val="20"/>
          <w:shd w:val="clear" w:color="auto" w:fill="FFFFFF"/>
          <w:lang w:val="en-US"/>
        </w:rPr>
        <w:t xml:space="preserve">. Although they will still despise who we are, I am proud to be an exile </w:t>
      </w:r>
      <w:proofErr w:type="gramStart"/>
      <w:r w:rsidR="00753100" w:rsidRPr="00CD4ED8">
        <w:rPr>
          <w:rFonts w:asciiTheme="minorHAnsi" w:eastAsia="Times New Roman" w:hAnsiTheme="minorHAnsi" w:cs="Times New Roman"/>
          <w:color w:val="373A3C"/>
          <w:sz w:val="20"/>
          <w:szCs w:val="20"/>
          <w:shd w:val="clear" w:color="auto" w:fill="FFFFFF"/>
          <w:lang w:val="en-US"/>
        </w:rPr>
        <w:t>who</w:t>
      </w:r>
      <w:proofErr w:type="gramEnd"/>
      <w:r w:rsidR="00753100" w:rsidRPr="00CD4ED8">
        <w:rPr>
          <w:rFonts w:asciiTheme="minorHAnsi" w:eastAsia="Times New Roman" w:hAnsiTheme="minorHAnsi" w:cs="Times New Roman"/>
          <w:color w:val="373A3C"/>
          <w:sz w:val="20"/>
          <w:szCs w:val="20"/>
          <w:shd w:val="clear" w:color="auto" w:fill="FFFFFF"/>
          <w:lang w:val="en-US"/>
        </w:rPr>
        <w:t xml:space="preserve"> helped make this country what it is. I am even prouder to be one among millions of others who had to c</w:t>
      </w:r>
      <w:r w:rsidR="00E62333" w:rsidRPr="00CD4ED8">
        <w:rPr>
          <w:rFonts w:asciiTheme="minorHAnsi" w:eastAsia="Times New Roman" w:hAnsiTheme="minorHAnsi" w:cs="Times New Roman"/>
          <w:color w:val="373A3C"/>
          <w:sz w:val="20"/>
          <w:szCs w:val="20"/>
          <w:shd w:val="clear" w:color="auto" w:fill="FFFFFF"/>
          <w:lang w:val="en-US"/>
        </w:rPr>
        <w:t>ome here but who have never let</w:t>
      </w:r>
      <w:r w:rsidR="00753100" w:rsidRPr="00CD4ED8">
        <w:rPr>
          <w:rFonts w:asciiTheme="minorHAnsi" w:eastAsia="Times New Roman" w:hAnsiTheme="minorHAnsi" w:cs="Times New Roman"/>
          <w:color w:val="373A3C"/>
          <w:sz w:val="20"/>
          <w:szCs w:val="20"/>
          <w:shd w:val="clear" w:color="auto" w:fill="FFFFFF"/>
          <w:lang w:val="en-US"/>
        </w:rPr>
        <w:t xml:space="preserve"> their hopes and aspirations </w:t>
      </w:r>
      <w:r w:rsidR="00D81A81" w:rsidRPr="00CD4ED8">
        <w:rPr>
          <w:rFonts w:asciiTheme="minorHAnsi" w:eastAsia="Times New Roman" w:hAnsiTheme="minorHAnsi" w:cs="Times New Roman"/>
          <w:color w:val="373A3C"/>
          <w:sz w:val="20"/>
          <w:szCs w:val="20"/>
          <w:shd w:val="clear" w:color="auto" w:fill="FFFFFF"/>
          <w:lang w:val="en-US"/>
        </w:rPr>
        <w:t>weaken in the face of prejudice</w:t>
      </w:r>
      <w:r w:rsidRPr="00CD4ED8">
        <w:rPr>
          <w:rFonts w:asciiTheme="minorHAnsi" w:eastAsia="Times New Roman" w:hAnsiTheme="minorHAnsi" w:cs="Times New Roman"/>
          <w:color w:val="373A3C"/>
          <w:sz w:val="20"/>
          <w:szCs w:val="20"/>
          <w:shd w:val="clear" w:color="auto" w:fill="FFFFFF"/>
          <w:lang w:val="en-US"/>
        </w:rPr>
        <w:t xml:space="preserve">”. </w:t>
      </w:r>
      <w:proofErr w:type="spellStart"/>
      <w:r w:rsidR="007506CF" w:rsidRPr="00F82CBA">
        <w:rPr>
          <w:rFonts w:asciiTheme="minorHAnsi" w:eastAsia="Times New Roman" w:hAnsiTheme="minorHAnsi" w:cs="Times New Roman"/>
          <w:color w:val="373A3C"/>
          <w:sz w:val="20"/>
          <w:szCs w:val="20"/>
          <w:shd w:val="clear" w:color="auto" w:fill="FFFFFF"/>
        </w:rPr>
        <w:t>Yasmin</w:t>
      </w:r>
      <w:proofErr w:type="spellEnd"/>
      <w:r w:rsidR="007506CF" w:rsidRPr="00F82CBA">
        <w:rPr>
          <w:rFonts w:asciiTheme="minorHAnsi" w:eastAsia="Times New Roman" w:hAnsiTheme="minorHAnsi" w:cs="Times New Roman"/>
          <w:color w:val="373A3C"/>
          <w:sz w:val="20"/>
          <w:szCs w:val="20"/>
          <w:shd w:val="clear" w:color="auto" w:fill="FFFFFF"/>
        </w:rPr>
        <w:t xml:space="preserve"> </w:t>
      </w:r>
      <w:proofErr w:type="spellStart"/>
      <w:r w:rsidR="007506CF" w:rsidRPr="00F82CBA">
        <w:rPr>
          <w:rFonts w:asciiTheme="minorHAnsi" w:eastAsia="Times New Roman" w:hAnsiTheme="minorHAnsi" w:cs="Times New Roman"/>
          <w:color w:val="373A3C"/>
          <w:sz w:val="20"/>
          <w:szCs w:val="20"/>
          <w:shd w:val="clear" w:color="auto" w:fill="FFFFFF"/>
        </w:rPr>
        <w:t>Alibhai-Brown</w:t>
      </w:r>
      <w:proofErr w:type="spellEnd"/>
      <w:r w:rsidR="007506CF" w:rsidRPr="00F82CBA">
        <w:rPr>
          <w:rFonts w:asciiTheme="minorHAnsi" w:eastAsia="Times New Roman" w:hAnsiTheme="minorHAnsi" w:cs="Times New Roman"/>
          <w:color w:val="373A3C"/>
          <w:sz w:val="20"/>
          <w:szCs w:val="20"/>
          <w:shd w:val="clear" w:color="auto" w:fill="FFFFFF"/>
        </w:rPr>
        <w:t xml:space="preserve">, </w:t>
      </w:r>
      <w:proofErr w:type="spellStart"/>
      <w:r w:rsidR="007506CF" w:rsidRPr="00F82CBA">
        <w:rPr>
          <w:rFonts w:asciiTheme="minorHAnsi" w:eastAsia="Times New Roman" w:hAnsiTheme="minorHAnsi" w:cs="Times New Roman"/>
          <w:color w:val="373A3C"/>
          <w:sz w:val="20"/>
          <w:szCs w:val="20"/>
          <w:shd w:val="clear" w:color="auto" w:fill="FFFFFF"/>
        </w:rPr>
        <w:t>j</w:t>
      </w:r>
      <w:r w:rsidR="00753100" w:rsidRPr="00F82CBA">
        <w:rPr>
          <w:rFonts w:asciiTheme="minorHAnsi" w:eastAsia="Times New Roman" w:hAnsiTheme="minorHAnsi" w:cs="Times New Roman"/>
          <w:color w:val="373A3C"/>
          <w:sz w:val="20"/>
          <w:szCs w:val="20"/>
          <w:shd w:val="clear" w:color="auto" w:fill="FFFFFF"/>
        </w:rPr>
        <w:t>ournalist</w:t>
      </w:r>
      <w:proofErr w:type="spellEnd"/>
      <w:r w:rsidRPr="00F82CBA">
        <w:rPr>
          <w:rFonts w:asciiTheme="minorHAnsi" w:eastAsia="Times New Roman" w:hAnsiTheme="minorHAnsi" w:cs="Times New Roman"/>
          <w:color w:val="373A3C"/>
          <w:sz w:val="20"/>
          <w:szCs w:val="20"/>
          <w:shd w:val="clear" w:color="auto" w:fill="FFFFFF"/>
        </w:rPr>
        <w:t>.</w:t>
      </w:r>
      <w:r w:rsidR="00753100" w:rsidRPr="00F82CBA">
        <w:rPr>
          <w:rFonts w:asciiTheme="minorHAnsi" w:eastAsia="Times New Roman" w:hAnsiTheme="minorHAnsi" w:cs="Times New Roman"/>
          <w:color w:val="373A3C"/>
          <w:sz w:val="20"/>
          <w:szCs w:val="20"/>
          <w:shd w:val="clear" w:color="auto" w:fill="FFFFFF"/>
        </w:rPr>
        <w:t xml:space="preserve"> </w:t>
      </w:r>
    </w:p>
    <w:p w14:paraId="544D4B40" w14:textId="508EACCE" w:rsidR="00482767" w:rsidRPr="00F82CBA" w:rsidRDefault="001269D1" w:rsidP="00BD0975">
      <w:pPr>
        <w:pStyle w:val="Paragrafoelenco"/>
        <w:numPr>
          <w:ilvl w:val="0"/>
          <w:numId w:val="18"/>
        </w:numPr>
        <w:rPr>
          <w:rFonts w:asciiTheme="minorHAnsi" w:eastAsia="Times New Roman" w:hAnsiTheme="minorHAnsi" w:cs="Times New Roman"/>
          <w:color w:val="373A3C"/>
          <w:sz w:val="20"/>
          <w:szCs w:val="20"/>
          <w:shd w:val="clear" w:color="auto" w:fill="FFFFFF"/>
        </w:rPr>
      </w:pPr>
      <w:r w:rsidRPr="00CD4ED8">
        <w:rPr>
          <w:rFonts w:asciiTheme="minorHAnsi" w:eastAsia="Times New Roman" w:hAnsiTheme="minorHAnsi" w:cs="Times New Roman"/>
          <w:color w:val="373A3C"/>
          <w:sz w:val="20"/>
          <w:szCs w:val="20"/>
          <w:shd w:val="clear" w:color="auto" w:fill="FFFFFF"/>
          <w:lang w:val="en-US"/>
        </w:rPr>
        <w:t>“</w:t>
      </w:r>
      <w:r w:rsidR="00E62333" w:rsidRPr="00CD4ED8">
        <w:rPr>
          <w:rFonts w:asciiTheme="minorHAnsi" w:eastAsia="Times New Roman" w:hAnsiTheme="minorHAnsi" w:cs="Times New Roman"/>
          <w:color w:val="373A3C"/>
          <w:sz w:val="20"/>
          <w:szCs w:val="20"/>
          <w:shd w:val="clear" w:color="auto" w:fill="FFFFFF"/>
          <w:lang w:val="en-US"/>
        </w:rPr>
        <w:t>Britain’s worsening record on the treatment of refugees doesn’t exactly make you p</w:t>
      </w:r>
      <w:r w:rsidR="004F451E" w:rsidRPr="00CD4ED8">
        <w:rPr>
          <w:rFonts w:asciiTheme="minorHAnsi" w:eastAsia="Times New Roman" w:hAnsiTheme="minorHAnsi" w:cs="Times New Roman"/>
          <w:color w:val="373A3C"/>
          <w:sz w:val="20"/>
          <w:szCs w:val="20"/>
          <w:shd w:val="clear" w:color="auto" w:fill="FFFFFF"/>
          <w:lang w:val="en-US"/>
        </w:rPr>
        <w:t>roud. Per</w:t>
      </w:r>
      <w:r w:rsidR="00E62333" w:rsidRPr="00CD4ED8">
        <w:rPr>
          <w:rFonts w:asciiTheme="minorHAnsi" w:eastAsia="Times New Roman" w:hAnsiTheme="minorHAnsi" w:cs="Times New Roman"/>
          <w:color w:val="373A3C"/>
          <w:sz w:val="20"/>
          <w:szCs w:val="20"/>
          <w:shd w:val="clear" w:color="auto" w:fill="FFFFFF"/>
          <w:lang w:val="en-US"/>
        </w:rPr>
        <w:t xml:space="preserve">haps </w:t>
      </w:r>
      <w:r w:rsidR="004F451E" w:rsidRPr="00CD4ED8">
        <w:rPr>
          <w:rFonts w:asciiTheme="minorHAnsi" w:eastAsia="Times New Roman" w:hAnsiTheme="minorHAnsi" w:cs="Times New Roman"/>
          <w:color w:val="373A3C"/>
          <w:sz w:val="20"/>
          <w:szCs w:val="20"/>
          <w:shd w:val="clear" w:color="auto" w:fill="FFFFFF"/>
          <w:lang w:val="en-US"/>
        </w:rPr>
        <w:t>living in such a prosp</w:t>
      </w:r>
      <w:r w:rsidR="00D81A81" w:rsidRPr="00CD4ED8">
        <w:rPr>
          <w:rFonts w:asciiTheme="minorHAnsi" w:eastAsia="Times New Roman" w:hAnsiTheme="minorHAnsi" w:cs="Times New Roman"/>
          <w:color w:val="373A3C"/>
          <w:sz w:val="20"/>
          <w:szCs w:val="20"/>
          <w:shd w:val="clear" w:color="auto" w:fill="FFFFFF"/>
          <w:lang w:val="en-US"/>
        </w:rPr>
        <w:t xml:space="preserve">erous democracy has dulled our ability to </w:t>
      </w:r>
      <w:proofErr w:type="spellStart"/>
      <w:r w:rsidR="00D81A81" w:rsidRPr="00CD4ED8">
        <w:rPr>
          <w:rFonts w:asciiTheme="minorHAnsi" w:eastAsia="Times New Roman" w:hAnsiTheme="minorHAnsi" w:cs="Times New Roman"/>
          <w:color w:val="373A3C"/>
          <w:sz w:val="20"/>
          <w:szCs w:val="20"/>
          <w:shd w:val="clear" w:color="auto" w:fill="FFFFFF"/>
          <w:lang w:val="en-US"/>
        </w:rPr>
        <w:t>empathise</w:t>
      </w:r>
      <w:proofErr w:type="spellEnd"/>
      <w:r w:rsidR="00D81A81" w:rsidRPr="00CD4ED8">
        <w:rPr>
          <w:rFonts w:asciiTheme="minorHAnsi" w:eastAsia="Times New Roman" w:hAnsiTheme="minorHAnsi" w:cs="Times New Roman"/>
          <w:color w:val="373A3C"/>
          <w:sz w:val="20"/>
          <w:szCs w:val="20"/>
          <w:shd w:val="clear" w:color="auto" w:fill="FFFFFF"/>
          <w:lang w:val="en-US"/>
        </w:rPr>
        <w:t xml:space="preserve">. Perhaps we fear that people fleeing chaos and brutality will bring it here with them. There </w:t>
      </w:r>
      <w:r w:rsidR="009A7B2D" w:rsidRPr="00CD4ED8">
        <w:rPr>
          <w:rFonts w:asciiTheme="minorHAnsi" w:eastAsia="Times New Roman" w:hAnsiTheme="minorHAnsi" w:cs="Times New Roman"/>
          <w:color w:val="373A3C"/>
          <w:sz w:val="20"/>
          <w:szCs w:val="20"/>
          <w:shd w:val="clear" w:color="auto" w:fill="FFFFFF"/>
          <w:lang w:val="en-US"/>
        </w:rPr>
        <w:t>m</w:t>
      </w:r>
      <w:r w:rsidR="00D81A81" w:rsidRPr="00CD4ED8">
        <w:rPr>
          <w:rFonts w:asciiTheme="minorHAnsi" w:eastAsia="Times New Roman" w:hAnsiTheme="minorHAnsi" w:cs="Times New Roman"/>
          <w:color w:val="373A3C"/>
          <w:sz w:val="20"/>
          <w:szCs w:val="20"/>
          <w:shd w:val="clear" w:color="auto" w:fill="FFFFFF"/>
          <w:lang w:val="en-US"/>
        </w:rPr>
        <w:t>ust be some reason why as a society we do so little and do it so grudgingly. We help only a tiny quota of people. Refugee Week helps</w:t>
      </w:r>
      <w:r w:rsidR="007506CF" w:rsidRPr="00CD4ED8">
        <w:rPr>
          <w:rFonts w:asciiTheme="minorHAnsi" w:eastAsia="Times New Roman" w:hAnsiTheme="minorHAnsi" w:cs="Times New Roman"/>
          <w:color w:val="373A3C"/>
          <w:sz w:val="20"/>
          <w:szCs w:val="20"/>
          <w:shd w:val="clear" w:color="auto" w:fill="FFFFFF"/>
          <w:lang w:val="en-US"/>
        </w:rPr>
        <w:t xml:space="preserve"> to </w:t>
      </w:r>
      <w:proofErr w:type="spellStart"/>
      <w:r w:rsidR="007506CF" w:rsidRPr="00CD4ED8">
        <w:rPr>
          <w:rFonts w:asciiTheme="minorHAnsi" w:eastAsia="Times New Roman" w:hAnsiTheme="minorHAnsi" w:cs="Times New Roman"/>
          <w:color w:val="373A3C"/>
          <w:sz w:val="20"/>
          <w:szCs w:val="20"/>
          <w:shd w:val="clear" w:color="auto" w:fill="FFFFFF"/>
          <w:lang w:val="en-US"/>
        </w:rPr>
        <w:t>humanise</w:t>
      </w:r>
      <w:proofErr w:type="spellEnd"/>
      <w:r w:rsidR="007506CF" w:rsidRPr="00CD4ED8">
        <w:rPr>
          <w:rFonts w:asciiTheme="minorHAnsi" w:eastAsia="Times New Roman" w:hAnsiTheme="minorHAnsi" w:cs="Times New Roman"/>
          <w:color w:val="373A3C"/>
          <w:sz w:val="20"/>
          <w:szCs w:val="20"/>
          <w:shd w:val="clear" w:color="auto" w:fill="FFFFFF"/>
          <w:lang w:val="en-US"/>
        </w:rPr>
        <w:t xml:space="preserve"> t</w:t>
      </w:r>
      <w:r w:rsidR="004F451E" w:rsidRPr="00CD4ED8">
        <w:rPr>
          <w:rFonts w:asciiTheme="minorHAnsi" w:eastAsia="Times New Roman" w:hAnsiTheme="minorHAnsi" w:cs="Times New Roman"/>
          <w:color w:val="373A3C"/>
          <w:sz w:val="20"/>
          <w:szCs w:val="20"/>
          <w:shd w:val="clear" w:color="auto" w:fill="FFFFFF"/>
          <w:lang w:val="en-US"/>
        </w:rPr>
        <w:t>he</w:t>
      </w:r>
      <w:r w:rsidR="007506CF" w:rsidRPr="00CD4ED8">
        <w:rPr>
          <w:rFonts w:asciiTheme="minorHAnsi" w:eastAsia="Times New Roman" w:hAnsiTheme="minorHAnsi" w:cs="Times New Roman"/>
          <w:color w:val="373A3C"/>
          <w:sz w:val="20"/>
          <w:szCs w:val="20"/>
          <w:shd w:val="clear" w:color="auto" w:fill="FFFFFF"/>
          <w:lang w:val="en-US"/>
        </w:rPr>
        <w:t xml:space="preserve"> media myths, replacing distorted statistics with men, women and children who all have stories that can teach u</w:t>
      </w:r>
      <w:r w:rsidR="005C2190" w:rsidRPr="00CD4ED8">
        <w:rPr>
          <w:rFonts w:asciiTheme="minorHAnsi" w:eastAsia="Times New Roman" w:hAnsiTheme="minorHAnsi" w:cs="Times New Roman"/>
          <w:color w:val="373A3C"/>
          <w:sz w:val="20"/>
          <w:szCs w:val="20"/>
          <w:shd w:val="clear" w:color="auto" w:fill="FFFFFF"/>
          <w:lang w:val="en-US"/>
        </w:rPr>
        <w:t xml:space="preserve">s </w:t>
      </w:r>
      <w:r w:rsidR="007506CF" w:rsidRPr="00CD4ED8">
        <w:rPr>
          <w:rFonts w:asciiTheme="minorHAnsi" w:eastAsia="Times New Roman" w:hAnsiTheme="minorHAnsi" w:cs="Times New Roman"/>
          <w:color w:val="373A3C"/>
          <w:sz w:val="20"/>
          <w:szCs w:val="20"/>
          <w:shd w:val="clear" w:color="auto" w:fill="FFFFFF"/>
          <w:lang w:val="en-US"/>
        </w:rPr>
        <w:t>how to live; a small voice, speaking our shared humanity</w:t>
      </w:r>
      <w:r w:rsidRPr="00CD4ED8">
        <w:rPr>
          <w:rFonts w:asciiTheme="minorHAnsi" w:eastAsia="Times New Roman" w:hAnsiTheme="minorHAnsi" w:cs="Times New Roman"/>
          <w:color w:val="373A3C"/>
          <w:sz w:val="20"/>
          <w:szCs w:val="20"/>
          <w:shd w:val="clear" w:color="auto" w:fill="FFFFFF"/>
          <w:lang w:val="en-US"/>
        </w:rPr>
        <w:t>”</w:t>
      </w:r>
      <w:r w:rsidR="007506CF" w:rsidRPr="00CD4ED8">
        <w:rPr>
          <w:rFonts w:asciiTheme="minorHAnsi" w:eastAsia="Times New Roman" w:hAnsiTheme="minorHAnsi" w:cs="Times New Roman"/>
          <w:color w:val="373A3C"/>
          <w:sz w:val="20"/>
          <w:szCs w:val="20"/>
          <w:shd w:val="clear" w:color="auto" w:fill="FFFFFF"/>
          <w:lang w:val="en-US"/>
        </w:rPr>
        <w:t xml:space="preserve">. </w:t>
      </w:r>
      <w:r w:rsidR="007506CF" w:rsidRPr="00F82CBA">
        <w:rPr>
          <w:rFonts w:asciiTheme="minorHAnsi" w:eastAsia="Times New Roman" w:hAnsiTheme="minorHAnsi" w:cs="Times New Roman"/>
          <w:color w:val="373A3C"/>
          <w:sz w:val="20"/>
          <w:szCs w:val="20"/>
          <w:shd w:val="clear" w:color="auto" w:fill="FFFFFF"/>
        </w:rPr>
        <w:t xml:space="preserve">Moira </w:t>
      </w:r>
      <w:proofErr w:type="spellStart"/>
      <w:r w:rsidR="007506CF" w:rsidRPr="00F82CBA">
        <w:rPr>
          <w:rFonts w:asciiTheme="minorHAnsi" w:eastAsia="Times New Roman" w:hAnsiTheme="minorHAnsi" w:cs="Times New Roman"/>
          <w:color w:val="373A3C"/>
          <w:sz w:val="20"/>
          <w:szCs w:val="20"/>
          <w:shd w:val="clear" w:color="auto" w:fill="FFFFFF"/>
        </w:rPr>
        <w:t>Buffini</w:t>
      </w:r>
      <w:proofErr w:type="spellEnd"/>
      <w:r w:rsidR="007506CF" w:rsidRPr="00F82CBA">
        <w:rPr>
          <w:rFonts w:asciiTheme="minorHAnsi" w:eastAsia="Times New Roman" w:hAnsiTheme="minorHAnsi" w:cs="Times New Roman"/>
          <w:color w:val="373A3C"/>
          <w:sz w:val="20"/>
          <w:szCs w:val="20"/>
          <w:shd w:val="clear" w:color="auto" w:fill="FFFFFF"/>
        </w:rPr>
        <w:t xml:space="preserve">, </w:t>
      </w:r>
      <w:proofErr w:type="spellStart"/>
      <w:r w:rsidR="007506CF" w:rsidRPr="00F82CBA">
        <w:rPr>
          <w:rFonts w:asciiTheme="minorHAnsi" w:eastAsia="Times New Roman" w:hAnsiTheme="minorHAnsi" w:cs="Times New Roman"/>
          <w:color w:val="373A3C"/>
          <w:sz w:val="20"/>
          <w:szCs w:val="20"/>
          <w:shd w:val="clear" w:color="auto" w:fill="FFFFFF"/>
        </w:rPr>
        <w:t>playwright</w:t>
      </w:r>
      <w:proofErr w:type="spellEnd"/>
      <w:r w:rsidR="00D52788">
        <w:rPr>
          <w:rFonts w:asciiTheme="minorHAnsi" w:eastAsia="Times New Roman" w:hAnsiTheme="minorHAnsi" w:cs="Times New Roman"/>
          <w:color w:val="373A3C"/>
          <w:sz w:val="20"/>
          <w:szCs w:val="20"/>
          <w:shd w:val="clear" w:color="auto" w:fill="FFFFFF"/>
        </w:rPr>
        <w:t>.</w:t>
      </w:r>
    </w:p>
    <w:p w14:paraId="344CAC0B" w14:textId="77777777" w:rsidR="00F82CBA" w:rsidRDefault="008B6A65" w:rsidP="00BD0975">
      <w:pPr>
        <w:shd w:val="clear" w:color="auto" w:fill="FFFFFF"/>
        <w:ind w:firstLine="284"/>
        <w:jc w:val="both"/>
        <w:rPr>
          <w:rFonts w:cs="Times New Roman"/>
          <w:iCs/>
        </w:rPr>
      </w:pPr>
      <w:r>
        <w:rPr>
          <w:rFonts w:cs="Times New Roman"/>
          <w:iCs/>
        </w:rPr>
        <w:t xml:space="preserve">Anche i diari dei migranti possono costituire una fonte inesauribile di conoscenza e riflessione, come dimostra quello che segue: </w:t>
      </w:r>
    </w:p>
    <w:p w14:paraId="7C70FB02" w14:textId="77777777" w:rsidR="00BA0AD2" w:rsidRPr="00F82CBA" w:rsidRDefault="00BA0AD2" w:rsidP="00BD0975">
      <w:pPr>
        <w:shd w:val="clear" w:color="auto" w:fill="FFFFFF"/>
        <w:ind w:firstLine="284"/>
        <w:jc w:val="both"/>
        <w:rPr>
          <w:rFonts w:cs="Times New Roman"/>
          <w:iCs/>
        </w:rPr>
      </w:pPr>
    </w:p>
    <w:p w14:paraId="155A73D7" w14:textId="77777777" w:rsidR="00F82CBA" w:rsidRPr="00CD4ED8" w:rsidRDefault="00F82CBA" w:rsidP="00BD0975">
      <w:pPr>
        <w:shd w:val="clear" w:color="auto" w:fill="FFFFFF"/>
        <w:rPr>
          <w:rFonts w:cs="Times New Roman"/>
          <w:i/>
          <w:iCs/>
          <w:sz w:val="20"/>
          <w:szCs w:val="20"/>
          <w:lang w:val="en-US"/>
        </w:rPr>
      </w:pPr>
      <w:r w:rsidRPr="00CD4ED8">
        <w:rPr>
          <w:rFonts w:cs="Times New Roman"/>
          <w:i/>
          <w:iCs/>
          <w:sz w:val="20"/>
          <w:szCs w:val="20"/>
          <w:lang w:val="en-US"/>
        </w:rPr>
        <w:t>A Diary of a Migrant… Goodbye France</w:t>
      </w:r>
    </w:p>
    <w:p w14:paraId="4A1AB92D" w14:textId="77777777" w:rsidR="00F82CBA" w:rsidRPr="00CD4ED8" w:rsidRDefault="00F82CBA" w:rsidP="00BD0975">
      <w:pPr>
        <w:shd w:val="clear" w:color="auto" w:fill="FFFFFF"/>
        <w:rPr>
          <w:rFonts w:cs="Times New Roman"/>
          <w:sz w:val="20"/>
          <w:szCs w:val="20"/>
          <w:lang w:val="en-US"/>
        </w:rPr>
      </w:pPr>
      <w:r w:rsidRPr="00CD4ED8">
        <w:rPr>
          <w:rFonts w:cs="Times New Roman"/>
          <w:i/>
          <w:iCs/>
          <w:sz w:val="20"/>
          <w:szCs w:val="20"/>
          <w:lang w:val="en-US"/>
        </w:rPr>
        <w:t xml:space="preserve">A </w:t>
      </w:r>
      <w:proofErr w:type="gramStart"/>
      <w:r w:rsidRPr="00CD4ED8">
        <w:rPr>
          <w:rFonts w:cs="Times New Roman"/>
          <w:i/>
          <w:iCs/>
          <w:sz w:val="20"/>
          <w:szCs w:val="20"/>
          <w:lang w:val="en-US"/>
        </w:rPr>
        <w:t>diary of a migrant is written by a migrant in the UK</w:t>
      </w:r>
      <w:proofErr w:type="gramEnd"/>
      <w:r w:rsidRPr="00CD4ED8">
        <w:rPr>
          <w:rFonts w:cs="Times New Roman"/>
          <w:i/>
          <w:iCs/>
          <w:sz w:val="20"/>
          <w:szCs w:val="20"/>
          <w:lang w:val="en-US"/>
        </w:rPr>
        <w:t xml:space="preserve"> about his time living abroad in France and Germany. </w:t>
      </w:r>
    </w:p>
    <w:p w14:paraId="7E3EC46B" w14:textId="77777777" w:rsidR="00946CAB" w:rsidRPr="00CD4ED8" w:rsidRDefault="00946CAB" w:rsidP="00BD0975">
      <w:pPr>
        <w:shd w:val="clear" w:color="auto" w:fill="FFFFFF"/>
        <w:rPr>
          <w:rFonts w:cs="Times New Roman"/>
          <w:sz w:val="20"/>
          <w:szCs w:val="20"/>
          <w:lang w:val="en-US"/>
        </w:rPr>
      </w:pPr>
    </w:p>
    <w:p w14:paraId="49022B3E" w14:textId="3B8A4905" w:rsidR="00F82CBA" w:rsidRPr="00CD4ED8" w:rsidRDefault="00F82CBA" w:rsidP="00BD0975">
      <w:pPr>
        <w:shd w:val="clear" w:color="auto" w:fill="FFFFFF"/>
        <w:rPr>
          <w:rFonts w:cs="Times New Roman"/>
          <w:sz w:val="20"/>
          <w:szCs w:val="20"/>
          <w:lang w:val="en-US"/>
        </w:rPr>
      </w:pPr>
      <w:r w:rsidRPr="00CD4ED8">
        <w:rPr>
          <w:rFonts w:cs="Times New Roman"/>
          <w:sz w:val="20"/>
          <w:szCs w:val="20"/>
          <w:lang w:val="en-US"/>
        </w:rPr>
        <w:t>It was almost 8</w:t>
      </w:r>
      <w:r w:rsidR="009A7B2D" w:rsidRPr="00CD4ED8">
        <w:rPr>
          <w:rFonts w:cs="Times New Roman"/>
          <w:sz w:val="20"/>
          <w:szCs w:val="20"/>
          <w:lang w:val="en-US"/>
        </w:rPr>
        <w:t xml:space="preserve"> </w:t>
      </w:r>
      <w:r w:rsidRPr="00CD4ED8">
        <w:rPr>
          <w:rFonts w:cs="Times New Roman"/>
          <w:sz w:val="20"/>
          <w:szCs w:val="20"/>
          <w:lang w:val="en-US"/>
        </w:rPr>
        <w:t>p</w:t>
      </w:r>
      <w:r w:rsidR="009A7B2D" w:rsidRPr="00CD4ED8">
        <w:rPr>
          <w:rFonts w:cs="Times New Roman"/>
          <w:sz w:val="20"/>
          <w:szCs w:val="20"/>
          <w:lang w:val="en-US"/>
        </w:rPr>
        <w:t>.</w:t>
      </w:r>
      <w:r w:rsidRPr="00CD4ED8">
        <w:rPr>
          <w:rFonts w:cs="Times New Roman"/>
          <w:sz w:val="20"/>
          <w:szCs w:val="20"/>
          <w:lang w:val="en-US"/>
        </w:rPr>
        <w:t>m</w:t>
      </w:r>
      <w:r w:rsidR="009A7B2D" w:rsidRPr="00CD4ED8">
        <w:rPr>
          <w:rFonts w:cs="Times New Roman"/>
          <w:sz w:val="20"/>
          <w:szCs w:val="20"/>
          <w:lang w:val="en-US"/>
        </w:rPr>
        <w:t>.</w:t>
      </w:r>
      <w:r w:rsidRPr="00CD4ED8">
        <w:rPr>
          <w:rFonts w:cs="Times New Roman"/>
          <w:sz w:val="20"/>
          <w:szCs w:val="20"/>
          <w:lang w:val="en-US"/>
        </w:rPr>
        <w:t xml:space="preserve"> when I looked at my watch, and as I boarded the </w:t>
      </w:r>
      <w:proofErr w:type="spellStart"/>
      <w:r w:rsidRPr="00CD4ED8">
        <w:rPr>
          <w:rFonts w:cs="Times New Roman"/>
          <w:sz w:val="20"/>
          <w:szCs w:val="20"/>
          <w:lang w:val="en-US"/>
        </w:rPr>
        <w:t>Stansted</w:t>
      </w:r>
      <w:proofErr w:type="spellEnd"/>
      <w:r w:rsidRPr="00CD4ED8">
        <w:rPr>
          <w:rFonts w:cs="Times New Roman"/>
          <w:sz w:val="20"/>
          <w:szCs w:val="20"/>
          <w:lang w:val="en-US"/>
        </w:rPr>
        <w:t xml:space="preserve"> Express heading back to </w:t>
      </w:r>
      <w:r w:rsidR="002A53E9" w:rsidRPr="002A53E9">
        <w:rPr>
          <w:rFonts w:cs="Times New Roman"/>
          <w:sz w:val="20"/>
          <w:szCs w:val="20"/>
          <w:lang w:val="en-US"/>
        </w:rPr>
        <w:t xml:space="preserve">Central </w:t>
      </w:r>
      <w:r w:rsidRPr="00CD4ED8">
        <w:rPr>
          <w:rFonts w:cs="Times New Roman"/>
          <w:sz w:val="20"/>
          <w:szCs w:val="20"/>
          <w:lang w:val="en-US"/>
        </w:rPr>
        <w:t>London, moments of serenity and peace prevailed for the first time in months. </w:t>
      </w:r>
    </w:p>
    <w:p w14:paraId="7341B26D" w14:textId="77777777" w:rsidR="00F82CBA" w:rsidRPr="00CD4ED8" w:rsidRDefault="00F82CBA" w:rsidP="00BD0975">
      <w:pPr>
        <w:shd w:val="clear" w:color="auto" w:fill="FFFFFF"/>
        <w:rPr>
          <w:rFonts w:cs="Times New Roman"/>
          <w:sz w:val="20"/>
          <w:szCs w:val="20"/>
          <w:lang w:val="en-US"/>
        </w:rPr>
      </w:pPr>
      <w:r w:rsidRPr="00CD4ED8">
        <w:rPr>
          <w:rFonts w:cs="Times New Roman"/>
          <w:sz w:val="20"/>
          <w:szCs w:val="20"/>
          <w:lang w:val="en-US"/>
        </w:rPr>
        <w:t xml:space="preserve">After spending some time in France doing work experience, I once again felt that sense of security that London offered. It seemed funny but it was almost like a feeling when </w:t>
      </w:r>
      <w:proofErr w:type="gramStart"/>
      <w:r w:rsidRPr="00CD4ED8">
        <w:rPr>
          <w:rFonts w:cs="Times New Roman"/>
          <w:sz w:val="20"/>
          <w:szCs w:val="20"/>
          <w:lang w:val="en-US"/>
        </w:rPr>
        <w:t>a little child is embraced by his mother feeling the warmth and security</w:t>
      </w:r>
      <w:proofErr w:type="gramEnd"/>
      <w:r w:rsidRPr="00CD4ED8">
        <w:rPr>
          <w:rFonts w:cs="Times New Roman"/>
          <w:sz w:val="20"/>
          <w:szCs w:val="20"/>
          <w:lang w:val="en-US"/>
        </w:rPr>
        <w:t>. </w:t>
      </w:r>
      <w:r w:rsidRPr="00CD4ED8">
        <w:rPr>
          <w:rFonts w:cs="Times New Roman"/>
          <w:sz w:val="20"/>
          <w:szCs w:val="20"/>
          <w:lang w:val="en-US"/>
        </w:rPr>
        <w:br/>
        <w:t>As the train made its way to London, I silently watched the racing trees and houses through the window. Memories of my recent experience flashed back in a form of photo slides, recalling the various situations where I felt uncomfortable or rather amused by the French mentality, the culture or the people in general.</w:t>
      </w:r>
      <w:r w:rsidRPr="00CD4ED8">
        <w:rPr>
          <w:rFonts w:cs="Times New Roman"/>
          <w:sz w:val="20"/>
          <w:szCs w:val="20"/>
          <w:lang w:val="en-US"/>
        </w:rPr>
        <w:br/>
        <w:t>I always go with the rule of </w:t>
      </w:r>
      <w:r w:rsidRPr="00CD4ED8">
        <w:rPr>
          <w:rFonts w:cs="Times New Roman"/>
          <w:i/>
          <w:iCs/>
          <w:sz w:val="20"/>
          <w:szCs w:val="20"/>
          <w:lang w:val="en-US"/>
        </w:rPr>
        <w:t xml:space="preserve">“never </w:t>
      </w:r>
      <w:proofErr w:type="spellStart"/>
      <w:r w:rsidRPr="00CD4ED8">
        <w:rPr>
          <w:rFonts w:cs="Times New Roman"/>
          <w:i/>
          <w:iCs/>
          <w:sz w:val="20"/>
          <w:szCs w:val="20"/>
          <w:lang w:val="en-US"/>
        </w:rPr>
        <w:t>generalise</w:t>
      </w:r>
      <w:proofErr w:type="spellEnd"/>
      <w:r w:rsidRPr="00CD4ED8">
        <w:rPr>
          <w:rFonts w:cs="Times New Roman"/>
          <w:i/>
          <w:iCs/>
          <w:sz w:val="20"/>
          <w:szCs w:val="20"/>
          <w:lang w:val="en-US"/>
        </w:rPr>
        <w:t>”</w:t>
      </w:r>
      <w:r w:rsidRPr="00CD4ED8">
        <w:rPr>
          <w:rFonts w:cs="Times New Roman"/>
          <w:sz w:val="20"/>
          <w:szCs w:val="20"/>
          <w:lang w:val="en-US"/>
        </w:rPr>
        <w:t xml:space="preserve">, yet often in life this rule does not apply or if it does it has a limit. In fact, staying in France was an eye-opening experience. It was not merely a culture shock for me but it was sometimes challenging for me to witness the differences in attitude, </w:t>
      </w:r>
      <w:proofErr w:type="spellStart"/>
      <w:r w:rsidRPr="00CD4ED8">
        <w:rPr>
          <w:rFonts w:cs="Times New Roman"/>
          <w:sz w:val="20"/>
          <w:szCs w:val="20"/>
          <w:lang w:val="en-US"/>
        </w:rPr>
        <w:t>behaviour</w:t>
      </w:r>
      <w:proofErr w:type="spellEnd"/>
      <w:r w:rsidRPr="00CD4ED8">
        <w:rPr>
          <w:rFonts w:cs="Times New Roman"/>
          <w:sz w:val="20"/>
          <w:szCs w:val="20"/>
          <w:lang w:val="en-US"/>
        </w:rPr>
        <w:t xml:space="preserve"> or way of thinking in a country that lies just across the English Channel. </w:t>
      </w:r>
      <w:r w:rsidRPr="00CD4ED8">
        <w:rPr>
          <w:rFonts w:cs="Times New Roman"/>
          <w:sz w:val="20"/>
          <w:szCs w:val="20"/>
          <w:lang w:val="en-US"/>
        </w:rPr>
        <w:br/>
        <w:t>One experience I had in France was with a fellow train passenger, as we exchanged a few words after he enquired about the time. He was from Marseille but lived in Paris and was on his way to visit his daughter, who happened to live in the South of France.</w:t>
      </w:r>
    </w:p>
    <w:p w14:paraId="3A66F5AF" w14:textId="77777777" w:rsidR="00F82CBA" w:rsidRPr="00CD4ED8" w:rsidRDefault="00F82CBA" w:rsidP="00BD0975">
      <w:pPr>
        <w:shd w:val="clear" w:color="auto" w:fill="FFFFFF"/>
        <w:rPr>
          <w:rFonts w:cs="Times New Roman"/>
          <w:sz w:val="20"/>
          <w:szCs w:val="20"/>
          <w:lang w:val="en-US"/>
        </w:rPr>
      </w:pPr>
      <w:r w:rsidRPr="00CD4ED8">
        <w:rPr>
          <w:rFonts w:cs="Times New Roman"/>
          <w:i/>
          <w:iCs/>
          <w:sz w:val="20"/>
          <w:szCs w:val="20"/>
          <w:lang w:val="en-US"/>
        </w:rPr>
        <w:t>“I have never been to Marseille, is it nice”</w:t>
      </w:r>
      <w:r w:rsidR="00832EC3" w:rsidRPr="00CD4ED8">
        <w:rPr>
          <w:rFonts w:cs="Times New Roman"/>
          <w:i/>
          <w:iCs/>
          <w:sz w:val="20"/>
          <w:szCs w:val="20"/>
          <w:lang w:val="en-US"/>
        </w:rPr>
        <w:t>,</w:t>
      </w:r>
      <w:r w:rsidRPr="00CD4ED8">
        <w:rPr>
          <w:rFonts w:cs="Times New Roman"/>
          <w:i/>
          <w:iCs/>
          <w:sz w:val="20"/>
          <w:szCs w:val="20"/>
          <w:lang w:val="en-US"/>
        </w:rPr>
        <w:t> </w:t>
      </w:r>
      <w:r w:rsidRPr="00CD4ED8">
        <w:rPr>
          <w:rFonts w:cs="Times New Roman"/>
          <w:sz w:val="20"/>
          <w:szCs w:val="20"/>
          <w:lang w:val="en-US"/>
        </w:rPr>
        <w:t>I said, to which he replied</w:t>
      </w:r>
      <w:r w:rsidRPr="00CD4ED8">
        <w:rPr>
          <w:rFonts w:cs="Times New Roman"/>
          <w:i/>
          <w:iCs/>
          <w:sz w:val="20"/>
          <w:szCs w:val="20"/>
          <w:lang w:val="en-US"/>
        </w:rPr>
        <w:t> “It’s beautiful but there is a lot of Arabs there; I am not racist, it’s cool showing his thumbs up; I have no problem but there is a lot of them there”</w:t>
      </w:r>
      <w:r w:rsidRPr="00CD4ED8">
        <w:rPr>
          <w:rFonts w:cs="Times New Roman"/>
          <w:sz w:val="20"/>
          <w:szCs w:val="20"/>
          <w:lang w:val="en-US"/>
        </w:rPr>
        <w:t> he added.</w:t>
      </w:r>
    </w:p>
    <w:p w14:paraId="1AEC1E9B" w14:textId="77777777" w:rsidR="00F82CBA" w:rsidRPr="00CD4ED8" w:rsidRDefault="00F82CBA" w:rsidP="00BD0975">
      <w:pPr>
        <w:shd w:val="clear" w:color="auto" w:fill="FFFFFF"/>
        <w:rPr>
          <w:rFonts w:cs="Times New Roman"/>
          <w:sz w:val="20"/>
          <w:szCs w:val="20"/>
          <w:lang w:val="en-US"/>
        </w:rPr>
      </w:pPr>
      <w:r w:rsidRPr="00CD4ED8">
        <w:rPr>
          <w:rFonts w:cs="Times New Roman"/>
          <w:sz w:val="20"/>
          <w:szCs w:val="20"/>
          <w:lang w:val="en-US"/>
        </w:rPr>
        <w:t>This was the first hint I got of how some if not most French people I met perceive migrants or ethnic minorities living in France especially if they were Muslims. Migrants with such a background were frowned upon and were considered unworthy. Their attitudes almost seemed to me like the thinking behind the Indian Caste System, but in fact we are in Europe</w:t>
      </w:r>
      <w:r w:rsidR="003A04DF">
        <w:rPr>
          <w:rStyle w:val="Rimandonotaapidipagina"/>
          <w:rFonts w:cs="Times New Roman"/>
          <w:sz w:val="20"/>
          <w:szCs w:val="20"/>
        </w:rPr>
        <w:footnoteReference w:id="17"/>
      </w:r>
      <w:r w:rsidRPr="00CD4ED8">
        <w:rPr>
          <w:rFonts w:cs="Times New Roman"/>
          <w:sz w:val="20"/>
          <w:szCs w:val="20"/>
          <w:lang w:val="en-US"/>
        </w:rPr>
        <w:t>.</w:t>
      </w:r>
    </w:p>
    <w:p w14:paraId="6F5EE697" w14:textId="77777777" w:rsidR="00F82CBA" w:rsidRPr="00CD4ED8" w:rsidRDefault="00F82CBA" w:rsidP="00BD0975">
      <w:pPr>
        <w:ind w:firstLine="284"/>
        <w:rPr>
          <w:rFonts w:eastAsia="Times New Roman" w:cs="Times New Roman"/>
          <w:color w:val="373A3C"/>
          <w:sz w:val="20"/>
          <w:szCs w:val="20"/>
          <w:shd w:val="clear" w:color="auto" w:fill="FFFFFF"/>
          <w:lang w:val="en-US"/>
        </w:rPr>
      </w:pPr>
    </w:p>
    <w:p w14:paraId="26C1173C" w14:textId="48422595" w:rsidR="00A72452" w:rsidRPr="00DE3355" w:rsidRDefault="00602567" w:rsidP="00BD0975">
      <w:pPr>
        <w:ind w:firstLine="284"/>
        <w:jc w:val="both"/>
        <w:rPr>
          <w:rFonts w:eastAsia="Times New Roman" w:cs="Times New Roman"/>
          <w:color w:val="373A3C"/>
          <w:sz w:val="22"/>
          <w:szCs w:val="22"/>
          <w:shd w:val="clear" w:color="auto" w:fill="FFFFFF"/>
        </w:rPr>
      </w:pPr>
      <w:r>
        <w:rPr>
          <w:rFonts w:eastAsia="Times New Roman" w:cs="Times New Roman"/>
          <w:color w:val="373A3C"/>
          <w:sz w:val="22"/>
          <w:szCs w:val="22"/>
          <w:shd w:val="clear" w:color="auto" w:fill="FFFFFF"/>
        </w:rPr>
        <w:t>Oltre alla Gran Bretagna</w:t>
      </w:r>
      <w:r w:rsidR="004F6741" w:rsidRPr="004F6741">
        <w:rPr>
          <w:rFonts w:eastAsia="Times New Roman" w:cs="Times New Roman"/>
          <w:color w:val="FF0000"/>
          <w:sz w:val="22"/>
          <w:szCs w:val="22"/>
          <w:shd w:val="clear" w:color="auto" w:fill="FFFFFF"/>
        </w:rPr>
        <w:t>,</w:t>
      </w:r>
      <w:r>
        <w:rPr>
          <w:rFonts w:eastAsia="Times New Roman" w:cs="Times New Roman"/>
          <w:color w:val="373A3C"/>
          <w:sz w:val="22"/>
          <w:szCs w:val="22"/>
          <w:shd w:val="clear" w:color="auto" w:fill="FFFFFF"/>
        </w:rPr>
        <w:t xml:space="preserve"> un paese che è nato dalle immigrazioni nei secoli di milioni di persone sono gli Stati Uniti,</w:t>
      </w:r>
      <w:r w:rsidR="00A72452">
        <w:rPr>
          <w:rFonts w:eastAsia="Times New Roman" w:cs="Times New Roman"/>
          <w:color w:val="373A3C"/>
          <w:sz w:val="22"/>
          <w:szCs w:val="22"/>
          <w:shd w:val="clear" w:color="auto" w:fill="FFFFFF"/>
        </w:rPr>
        <w:t xml:space="preserve"> dove la vita e le esperienze degli</w:t>
      </w:r>
      <w:r>
        <w:rPr>
          <w:rFonts w:eastAsia="Times New Roman" w:cs="Times New Roman"/>
          <w:color w:val="373A3C"/>
          <w:sz w:val="22"/>
          <w:szCs w:val="22"/>
          <w:shd w:val="clear" w:color="auto" w:fill="FFFFFF"/>
        </w:rPr>
        <w:t xml:space="preserve"> immigrati hanno caratterizzato la storia e </w:t>
      </w:r>
      <w:r w:rsidR="004261E4">
        <w:rPr>
          <w:rFonts w:eastAsia="Times New Roman" w:cs="Times New Roman"/>
          <w:color w:val="373A3C"/>
          <w:sz w:val="22"/>
          <w:szCs w:val="22"/>
          <w:shd w:val="clear" w:color="auto" w:fill="FFFFFF"/>
        </w:rPr>
        <w:t xml:space="preserve">la </w:t>
      </w:r>
      <w:r>
        <w:rPr>
          <w:rFonts w:eastAsia="Times New Roman" w:cs="Times New Roman"/>
          <w:color w:val="373A3C"/>
          <w:sz w:val="22"/>
          <w:szCs w:val="22"/>
          <w:shd w:val="clear" w:color="auto" w:fill="FFFFFF"/>
        </w:rPr>
        <w:t>letteratura</w:t>
      </w:r>
      <w:r w:rsidR="004261E4">
        <w:rPr>
          <w:rFonts w:eastAsia="Times New Roman" w:cs="Times New Roman"/>
          <w:color w:val="373A3C"/>
          <w:sz w:val="22"/>
          <w:szCs w:val="22"/>
          <w:shd w:val="clear" w:color="auto" w:fill="FFFFFF"/>
        </w:rPr>
        <w:t xml:space="preserve"> di questa nazione</w:t>
      </w:r>
      <w:r>
        <w:rPr>
          <w:rFonts w:eastAsia="Times New Roman" w:cs="Times New Roman"/>
          <w:color w:val="373A3C"/>
          <w:sz w:val="22"/>
          <w:szCs w:val="22"/>
          <w:shd w:val="clear" w:color="auto" w:fill="FFFFFF"/>
        </w:rPr>
        <w:t xml:space="preserve">. Qui si può attingere a tantissimi </w:t>
      </w:r>
      <w:r w:rsidR="004F451E">
        <w:rPr>
          <w:rFonts w:eastAsia="Times New Roman" w:cs="Times New Roman"/>
          <w:color w:val="373A3C"/>
          <w:sz w:val="22"/>
          <w:szCs w:val="22"/>
          <w:shd w:val="clear" w:color="auto" w:fill="FFFFFF"/>
        </w:rPr>
        <w:t xml:space="preserve">testi, storie e poesie di varie culture e </w:t>
      </w:r>
      <w:proofErr w:type="gramStart"/>
      <w:r w:rsidR="004F451E">
        <w:rPr>
          <w:rFonts w:eastAsia="Times New Roman" w:cs="Times New Roman"/>
          <w:color w:val="373A3C"/>
          <w:sz w:val="22"/>
          <w:szCs w:val="22"/>
          <w:shd w:val="clear" w:color="auto" w:fill="FFFFFF"/>
        </w:rPr>
        <w:t>contesti</w:t>
      </w:r>
      <w:proofErr w:type="gramEnd"/>
      <w:r w:rsidR="004F451E">
        <w:rPr>
          <w:rFonts w:eastAsia="Times New Roman" w:cs="Times New Roman"/>
          <w:color w:val="373A3C"/>
          <w:sz w:val="22"/>
          <w:szCs w:val="22"/>
          <w:shd w:val="clear" w:color="auto" w:fill="FFFFFF"/>
        </w:rPr>
        <w:t xml:space="preserve"> storico-</w:t>
      </w:r>
      <w:r w:rsidR="004F451E" w:rsidRPr="0089438A">
        <w:rPr>
          <w:rFonts w:eastAsia="Times New Roman" w:cs="Times New Roman"/>
          <w:color w:val="373A3C"/>
          <w:sz w:val="22"/>
          <w:szCs w:val="22"/>
          <w:shd w:val="clear" w:color="auto" w:fill="FFFFFF"/>
        </w:rPr>
        <w:t>sociali. Anche in questo caso</w:t>
      </w:r>
      <w:r w:rsidR="004261E4">
        <w:rPr>
          <w:rFonts w:eastAsia="Times New Roman" w:cs="Times New Roman"/>
          <w:color w:val="373A3C"/>
          <w:sz w:val="22"/>
          <w:szCs w:val="22"/>
          <w:shd w:val="clear" w:color="auto" w:fill="FFFFFF"/>
        </w:rPr>
        <w:t>,</w:t>
      </w:r>
      <w:r w:rsidR="004F451E" w:rsidRPr="0089438A">
        <w:rPr>
          <w:rFonts w:eastAsia="Times New Roman" w:cs="Times New Roman"/>
          <w:color w:val="373A3C"/>
          <w:sz w:val="22"/>
          <w:szCs w:val="22"/>
          <w:shd w:val="clear" w:color="auto" w:fill="FFFFFF"/>
        </w:rPr>
        <w:t xml:space="preserve"> </w:t>
      </w:r>
      <w:r w:rsidR="00832EC3">
        <w:rPr>
          <w:rFonts w:eastAsia="Times New Roman" w:cs="Times New Roman"/>
          <w:color w:val="373A3C"/>
          <w:sz w:val="22"/>
          <w:szCs w:val="22"/>
          <w:shd w:val="clear" w:color="auto" w:fill="FFFFFF"/>
        </w:rPr>
        <w:t>scegliere</w:t>
      </w:r>
      <w:r w:rsidR="004F451E" w:rsidRPr="0089438A">
        <w:rPr>
          <w:rFonts w:eastAsia="Times New Roman" w:cs="Times New Roman"/>
          <w:color w:val="373A3C"/>
          <w:sz w:val="22"/>
          <w:szCs w:val="22"/>
          <w:shd w:val="clear" w:color="auto" w:fill="FFFFFF"/>
        </w:rPr>
        <w:t xml:space="preserve"> non è facile</w:t>
      </w:r>
      <w:r w:rsidR="005C2190" w:rsidRPr="0089438A">
        <w:rPr>
          <w:rFonts w:eastAsia="Times New Roman" w:cs="Times New Roman"/>
          <w:color w:val="373A3C"/>
          <w:sz w:val="22"/>
          <w:szCs w:val="22"/>
          <w:shd w:val="clear" w:color="auto" w:fill="FFFFFF"/>
        </w:rPr>
        <w:t xml:space="preserve">, ma </w:t>
      </w:r>
      <w:r w:rsidR="00102733">
        <w:rPr>
          <w:rFonts w:eastAsia="Times New Roman" w:cs="Times New Roman"/>
          <w:color w:val="373A3C"/>
          <w:sz w:val="22"/>
          <w:szCs w:val="22"/>
          <w:shd w:val="clear" w:color="auto" w:fill="FFFFFF"/>
        </w:rPr>
        <w:t>vorrei</w:t>
      </w:r>
      <w:r w:rsidR="005C2190" w:rsidRPr="0089438A">
        <w:rPr>
          <w:rFonts w:eastAsia="Times New Roman" w:cs="Times New Roman"/>
          <w:color w:val="373A3C"/>
          <w:sz w:val="22"/>
          <w:szCs w:val="22"/>
          <w:shd w:val="clear" w:color="auto" w:fill="FFFFFF"/>
        </w:rPr>
        <w:t xml:space="preserve"> chiudere questa selezione </w:t>
      </w:r>
      <w:r w:rsidR="00DE3355">
        <w:rPr>
          <w:rFonts w:eastAsia="Times New Roman" w:cs="Times New Roman"/>
          <w:color w:val="373A3C"/>
          <w:sz w:val="22"/>
          <w:szCs w:val="22"/>
          <w:shd w:val="clear" w:color="auto" w:fill="FFFFFF"/>
        </w:rPr>
        <w:t>riportando un paio di</w:t>
      </w:r>
      <w:r w:rsidR="00CA496E" w:rsidRPr="0089438A">
        <w:rPr>
          <w:rFonts w:eastAsia="Times New Roman" w:cs="Times New Roman"/>
          <w:color w:val="373A3C"/>
          <w:sz w:val="22"/>
          <w:szCs w:val="22"/>
          <w:shd w:val="clear" w:color="auto" w:fill="FFFFFF"/>
        </w:rPr>
        <w:t xml:space="preserve"> </w:t>
      </w:r>
      <w:r w:rsidR="0063579B">
        <w:rPr>
          <w:rFonts w:eastAsia="Times New Roman" w:cs="Times New Roman"/>
          <w:color w:val="373A3C"/>
          <w:sz w:val="22"/>
          <w:szCs w:val="22"/>
          <w:shd w:val="clear" w:color="auto" w:fill="FFFFFF"/>
        </w:rPr>
        <w:t>“</w:t>
      </w:r>
      <w:proofErr w:type="spellStart"/>
      <w:r w:rsidR="0063579B">
        <w:rPr>
          <w:rFonts w:eastAsia="Times New Roman" w:cs="Times New Roman"/>
          <w:color w:val="373A3C"/>
          <w:sz w:val="22"/>
          <w:szCs w:val="22"/>
          <w:shd w:val="clear" w:color="auto" w:fill="FFFFFF"/>
        </w:rPr>
        <w:t>immigration</w:t>
      </w:r>
      <w:proofErr w:type="spellEnd"/>
      <w:r w:rsidR="0063579B">
        <w:rPr>
          <w:rFonts w:eastAsia="Times New Roman" w:cs="Times New Roman"/>
          <w:color w:val="373A3C"/>
          <w:sz w:val="22"/>
          <w:szCs w:val="22"/>
          <w:shd w:val="clear" w:color="auto" w:fill="FFFFFF"/>
        </w:rPr>
        <w:t xml:space="preserve"> </w:t>
      </w:r>
      <w:proofErr w:type="spellStart"/>
      <w:r w:rsidR="0063579B">
        <w:rPr>
          <w:rFonts w:eastAsia="Times New Roman" w:cs="Times New Roman"/>
          <w:color w:val="373A3C"/>
          <w:sz w:val="22"/>
          <w:szCs w:val="22"/>
          <w:shd w:val="clear" w:color="auto" w:fill="FFFFFF"/>
        </w:rPr>
        <w:t>narrative</w:t>
      </w:r>
      <w:r w:rsidR="00DE3355">
        <w:rPr>
          <w:rFonts w:eastAsia="Times New Roman" w:cs="Times New Roman"/>
          <w:color w:val="373A3C"/>
          <w:sz w:val="22"/>
          <w:szCs w:val="22"/>
          <w:shd w:val="clear" w:color="auto" w:fill="FFFFFF"/>
        </w:rPr>
        <w:t>s</w:t>
      </w:r>
      <w:proofErr w:type="spellEnd"/>
      <w:r w:rsidR="0063579B">
        <w:rPr>
          <w:rFonts w:eastAsia="Times New Roman" w:cs="Times New Roman"/>
          <w:color w:val="373A3C"/>
          <w:sz w:val="22"/>
          <w:szCs w:val="22"/>
          <w:shd w:val="clear" w:color="auto" w:fill="FFFFFF"/>
        </w:rPr>
        <w:t>”</w:t>
      </w:r>
      <w:r w:rsidR="00CA496E" w:rsidRPr="0089438A">
        <w:rPr>
          <w:rFonts w:eastAsia="Times New Roman" w:cs="Times New Roman"/>
          <w:color w:val="373A3C"/>
          <w:sz w:val="22"/>
          <w:szCs w:val="22"/>
          <w:shd w:val="clear" w:color="auto" w:fill="FFFFFF"/>
        </w:rPr>
        <w:t xml:space="preserve"> </w:t>
      </w:r>
      <w:r w:rsidR="001F43D3">
        <w:rPr>
          <w:rFonts w:eastAsia="Times New Roman" w:cs="Times New Roman"/>
          <w:color w:val="373A3C"/>
          <w:sz w:val="22"/>
          <w:szCs w:val="22"/>
          <w:shd w:val="clear" w:color="auto" w:fill="FFFFFF"/>
        </w:rPr>
        <w:t xml:space="preserve">(storie </w:t>
      </w:r>
      <w:proofErr w:type="gramStart"/>
      <w:r w:rsidR="001F43D3">
        <w:rPr>
          <w:rFonts w:eastAsia="Times New Roman" w:cs="Times New Roman"/>
          <w:color w:val="373A3C"/>
          <w:sz w:val="22"/>
          <w:szCs w:val="22"/>
          <w:shd w:val="clear" w:color="auto" w:fill="FFFFFF"/>
        </w:rPr>
        <w:t xml:space="preserve">di </w:t>
      </w:r>
      <w:proofErr w:type="gramEnd"/>
      <w:r w:rsidR="001F43D3">
        <w:rPr>
          <w:rFonts w:eastAsia="Times New Roman" w:cs="Times New Roman"/>
          <w:color w:val="373A3C"/>
          <w:sz w:val="22"/>
          <w:szCs w:val="22"/>
          <w:shd w:val="clear" w:color="auto" w:fill="FFFFFF"/>
        </w:rPr>
        <w:t>immigrazione)</w:t>
      </w:r>
      <w:r w:rsidR="0063579B">
        <w:rPr>
          <w:rFonts w:eastAsia="Times New Roman" w:cs="Times New Roman"/>
          <w:color w:val="373A3C"/>
          <w:sz w:val="22"/>
          <w:szCs w:val="22"/>
          <w:shd w:val="clear" w:color="auto" w:fill="FFFFFF"/>
        </w:rPr>
        <w:t xml:space="preserve"> fra le più </w:t>
      </w:r>
      <w:r w:rsidR="00CA496E" w:rsidRPr="0089438A">
        <w:rPr>
          <w:rFonts w:eastAsia="Times New Roman" w:cs="Times New Roman"/>
          <w:color w:val="373A3C"/>
          <w:sz w:val="22"/>
          <w:szCs w:val="22"/>
          <w:shd w:val="clear" w:color="auto" w:fill="FFFFFF"/>
        </w:rPr>
        <w:t>interessanti e significative</w:t>
      </w:r>
      <w:r w:rsidR="0063579B">
        <w:rPr>
          <w:rFonts w:eastAsia="Times New Roman" w:cs="Times New Roman"/>
          <w:color w:val="373A3C"/>
          <w:sz w:val="22"/>
          <w:szCs w:val="22"/>
          <w:shd w:val="clear" w:color="auto" w:fill="FFFFFF"/>
        </w:rPr>
        <w:t xml:space="preserve">, </w:t>
      </w:r>
      <w:r w:rsidR="0063579B" w:rsidRPr="00B347C7">
        <w:rPr>
          <w:rFonts w:eastAsia="Times New Roman" w:cs="Times New Roman"/>
          <w:color w:val="373A3C"/>
          <w:sz w:val="22"/>
          <w:szCs w:val="22"/>
          <w:shd w:val="clear" w:color="auto" w:fill="FFFFFF"/>
        </w:rPr>
        <w:t xml:space="preserve">scritte dagli </w:t>
      </w:r>
      <w:r w:rsidR="00CA496E" w:rsidRPr="00B347C7">
        <w:rPr>
          <w:rFonts w:eastAsia="Times New Roman" w:cs="Times New Roman"/>
          <w:color w:val="373A3C"/>
          <w:sz w:val="22"/>
          <w:szCs w:val="22"/>
          <w:shd w:val="clear" w:color="auto" w:fill="FFFFFF"/>
        </w:rPr>
        <w:t>immigrati</w:t>
      </w:r>
      <w:r w:rsidR="00CA496E" w:rsidRPr="0089438A">
        <w:rPr>
          <w:rFonts w:eastAsia="Times New Roman" w:cs="Times New Roman"/>
          <w:color w:val="373A3C"/>
          <w:sz w:val="22"/>
          <w:szCs w:val="22"/>
          <w:shd w:val="clear" w:color="auto" w:fill="FFFFFF"/>
        </w:rPr>
        <w:t xml:space="preserve"> che sono entrati negli Stati Uniti e hanno fatto un percorso di inserimento nella vita sociale e politica americana attraverso la richiesta della “green card”</w:t>
      </w:r>
      <w:r w:rsidR="00DE3355">
        <w:rPr>
          <w:rFonts w:eastAsia="Times New Roman" w:cs="Times New Roman"/>
          <w:color w:val="373A3C"/>
          <w:sz w:val="22"/>
          <w:szCs w:val="22"/>
          <w:shd w:val="clear" w:color="auto" w:fill="FFFFFF"/>
        </w:rPr>
        <w:t>, detta anche “</w:t>
      </w:r>
      <w:proofErr w:type="spellStart"/>
      <w:r w:rsidR="00DE3355">
        <w:rPr>
          <w:rFonts w:eastAsia="Times New Roman" w:cs="Times New Roman"/>
          <w:color w:val="373A3C"/>
          <w:sz w:val="22"/>
          <w:szCs w:val="22"/>
          <w:shd w:val="clear" w:color="auto" w:fill="FFFFFF"/>
        </w:rPr>
        <w:t>Permanent</w:t>
      </w:r>
      <w:proofErr w:type="spellEnd"/>
      <w:r w:rsidR="00DE3355">
        <w:rPr>
          <w:rFonts w:eastAsia="Times New Roman" w:cs="Times New Roman"/>
          <w:color w:val="373A3C"/>
          <w:sz w:val="22"/>
          <w:szCs w:val="22"/>
          <w:shd w:val="clear" w:color="auto" w:fill="FFFFFF"/>
        </w:rPr>
        <w:t xml:space="preserve"> </w:t>
      </w:r>
      <w:proofErr w:type="spellStart"/>
      <w:r w:rsidR="00DE3355">
        <w:rPr>
          <w:rFonts w:eastAsia="Times New Roman" w:cs="Times New Roman"/>
          <w:color w:val="373A3C"/>
          <w:sz w:val="22"/>
          <w:szCs w:val="22"/>
          <w:shd w:val="clear" w:color="auto" w:fill="FFFFFF"/>
        </w:rPr>
        <w:t>Resident</w:t>
      </w:r>
      <w:proofErr w:type="spellEnd"/>
      <w:r w:rsidR="00DE3355">
        <w:rPr>
          <w:rFonts w:eastAsia="Times New Roman" w:cs="Times New Roman"/>
          <w:color w:val="373A3C"/>
          <w:sz w:val="22"/>
          <w:szCs w:val="22"/>
          <w:shd w:val="clear" w:color="auto" w:fill="FFFFFF"/>
        </w:rPr>
        <w:t xml:space="preserve"> Card”,  </w:t>
      </w:r>
      <w:r w:rsidR="00A72452" w:rsidRPr="0089438A">
        <w:rPr>
          <w:rFonts w:eastAsia="Times New Roman" w:cs="Arial"/>
          <w:color w:val="222222"/>
          <w:sz w:val="22"/>
          <w:szCs w:val="22"/>
          <w:shd w:val="clear" w:color="auto" w:fill="FFFFFF"/>
        </w:rPr>
        <w:t>un'autorizzazione</w:t>
      </w:r>
      <w:r w:rsidR="00DE3355">
        <w:rPr>
          <w:rFonts w:eastAsia="Times New Roman" w:cs="Arial"/>
          <w:color w:val="222222"/>
          <w:sz w:val="22"/>
          <w:szCs w:val="22"/>
          <w:shd w:val="clear" w:color="auto" w:fill="FFFFFF"/>
        </w:rPr>
        <w:t xml:space="preserve"> </w:t>
      </w:r>
      <w:r w:rsidR="00A72452" w:rsidRPr="0089438A">
        <w:rPr>
          <w:rFonts w:eastAsia="Times New Roman" w:cs="Arial"/>
          <w:color w:val="222222"/>
          <w:sz w:val="22"/>
          <w:szCs w:val="22"/>
          <w:shd w:val="clear" w:color="auto" w:fill="FFFFFF"/>
        </w:rPr>
        <w:t>rilasciata dalle autorità degli Stati Uniti d'America</w:t>
      </w:r>
      <w:r w:rsidR="0089438A" w:rsidRPr="0089438A">
        <w:rPr>
          <w:rFonts w:eastAsia="Times New Roman" w:cs="Arial"/>
          <w:color w:val="222222"/>
          <w:sz w:val="22"/>
          <w:szCs w:val="22"/>
          <w:shd w:val="clear" w:color="auto" w:fill="FFFFFF"/>
        </w:rPr>
        <w:t>,</w:t>
      </w:r>
      <w:r w:rsidR="00A72452" w:rsidRPr="0089438A">
        <w:rPr>
          <w:rFonts w:eastAsia="Times New Roman" w:cs="Arial"/>
          <w:color w:val="222222"/>
          <w:sz w:val="22"/>
          <w:szCs w:val="22"/>
          <w:shd w:val="clear" w:color="auto" w:fill="FFFFFF"/>
        </w:rPr>
        <w:t xml:space="preserve"> che consente a uno straniero di </w:t>
      </w:r>
      <w:r w:rsidR="0089438A">
        <w:rPr>
          <w:rFonts w:eastAsia="Times New Roman" w:cs="Arial"/>
          <w:color w:val="222222"/>
          <w:sz w:val="22"/>
          <w:szCs w:val="22"/>
          <w:shd w:val="clear" w:color="auto" w:fill="FFFFFF"/>
        </w:rPr>
        <w:t>vivere e lavorare</w:t>
      </w:r>
      <w:r w:rsidR="00A72452" w:rsidRPr="0089438A">
        <w:rPr>
          <w:rFonts w:eastAsia="Times New Roman" w:cs="Arial"/>
          <w:color w:val="222222"/>
          <w:sz w:val="22"/>
          <w:szCs w:val="22"/>
          <w:shd w:val="clear" w:color="auto" w:fill="FFFFFF"/>
        </w:rPr>
        <w:t xml:space="preserve"> </w:t>
      </w:r>
      <w:r w:rsidR="0089438A">
        <w:rPr>
          <w:rFonts w:eastAsia="Times New Roman" w:cs="Arial"/>
          <w:color w:val="222222"/>
          <w:sz w:val="22"/>
          <w:szCs w:val="22"/>
          <w:shd w:val="clear" w:color="auto" w:fill="FFFFFF"/>
        </w:rPr>
        <w:t>negli</w:t>
      </w:r>
      <w:r w:rsidR="00A72452" w:rsidRPr="0089438A">
        <w:rPr>
          <w:rFonts w:eastAsia="Times New Roman" w:cs="Arial"/>
          <w:color w:val="222222"/>
          <w:sz w:val="22"/>
          <w:szCs w:val="22"/>
          <w:shd w:val="clear" w:color="auto" w:fill="FFFFFF"/>
        </w:rPr>
        <w:t xml:space="preserve"> U.S.A. </w:t>
      </w:r>
      <w:r w:rsidR="00022FC5">
        <w:rPr>
          <w:rFonts w:eastAsia="Times New Roman" w:cs="Arial"/>
          <w:color w:val="222222"/>
          <w:sz w:val="22"/>
          <w:szCs w:val="22"/>
          <w:shd w:val="clear" w:color="auto" w:fill="FFFFFF"/>
        </w:rPr>
        <w:t>per un periodo virtualmente illimitato</w:t>
      </w:r>
      <w:r w:rsidR="00A72452" w:rsidRPr="0089438A">
        <w:rPr>
          <w:rFonts w:eastAsia="Times New Roman" w:cs="Arial"/>
          <w:color w:val="222222"/>
          <w:sz w:val="22"/>
          <w:szCs w:val="22"/>
          <w:shd w:val="clear" w:color="auto" w:fill="FFFFFF"/>
        </w:rPr>
        <w:t>.</w:t>
      </w:r>
    </w:p>
    <w:p w14:paraId="58A50D52" w14:textId="77777777" w:rsidR="00CA496E" w:rsidRDefault="00CA496E" w:rsidP="00BD0975">
      <w:pPr>
        <w:ind w:firstLine="284"/>
        <w:rPr>
          <w:rFonts w:eastAsia="Times New Roman" w:cs="Times New Roman"/>
          <w:color w:val="373A3C"/>
          <w:sz w:val="22"/>
          <w:szCs w:val="22"/>
          <w:shd w:val="clear" w:color="auto" w:fill="FFFFFF"/>
        </w:rPr>
      </w:pPr>
    </w:p>
    <w:p w14:paraId="4EFCE94A" w14:textId="77777777" w:rsidR="00B44621" w:rsidRPr="00CD4ED8" w:rsidRDefault="00B44621" w:rsidP="00BD0975">
      <w:pPr>
        <w:rPr>
          <w:rFonts w:cs="Arial"/>
          <w:sz w:val="20"/>
          <w:szCs w:val="20"/>
          <w:lang w:val="en-US"/>
        </w:rPr>
      </w:pPr>
      <w:r w:rsidRPr="00CD4ED8">
        <w:rPr>
          <w:rFonts w:cs="Arial"/>
          <w:sz w:val="20"/>
          <w:szCs w:val="20"/>
          <w:lang w:val="en-US"/>
        </w:rPr>
        <w:lastRenderedPageBreak/>
        <w:t>1) THAI CHANG</w:t>
      </w:r>
    </w:p>
    <w:p w14:paraId="578EA84E" w14:textId="77777777" w:rsidR="00B44621" w:rsidRPr="00CD4ED8" w:rsidRDefault="00B44621" w:rsidP="00BD0975">
      <w:pPr>
        <w:rPr>
          <w:rFonts w:cs="Arial"/>
          <w:sz w:val="20"/>
          <w:szCs w:val="20"/>
          <w:lang w:val="en-US"/>
        </w:rPr>
      </w:pPr>
      <w:r w:rsidRPr="00CD4ED8">
        <w:rPr>
          <w:rFonts w:cs="Arial"/>
          <w:sz w:val="20"/>
          <w:szCs w:val="20"/>
          <w:lang w:val="en-US"/>
        </w:rPr>
        <w:t xml:space="preserve">From: </w:t>
      </w:r>
      <w:proofErr w:type="spellStart"/>
      <w:r w:rsidRPr="00CD4ED8">
        <w:rPr>
          <w:rFonts w:cs="Arial"/>
          <w:sz w:val="20"/>
          <w:szCs w:val="20"/>
          <w:lang w:val="en-US"/>
        </w:rPr>
        <w:t>Phra</w:t>
      </w:r>
      <w:proofErr w:type="spellEnd"/>
      <w:r w:rsidRPr="00CD4ED8">
        <w:rPr>
          <w:rFonts w:cs="Arial"/>
          <w:sz w:val="20"/>
          <w:szCs w:val="20"/>
          <w:lang w:val="en-US"/>
        </w:rPr>
        <w:t xml:space="preserve"> </w:t>
      </w:r>
      <w:proofErr w:type="spellStart"/>
      <w:r w:rsidRPr="00CD4ED8">
        <w:rPr>
          <w:rFonts w:cs="Arial"/>
          <w:sz w:val="20"/>
          <w:szCs w:val="20"/>
          <w:lang w:val="en-US"/>
        </w:rPr>
        <w:t>Phutthabat</w:t>
      </w:r>
      <w:proofErr w:type="spellEnd"/>
      <w:r w:rsidRPr="00CD4ED8">
        <w:rPr>
          <w:rFonts w:cs="Arial"/>
          <w:sz w:val="20"/>
          <w:szCs w:val="20"/>
          <w:lang w:val="en-US"/>
        </w:rPr>
        <w:t xml:space="preserve"> district of </w:t>
      </w:r>
      <w:proofErr w:type="spellStart"/>
      <w:r w:rsidRPr="00CD4ED8">
        <w:rPr>
          <w:rFonts w:cs="Arial"/>
          <w:sz w:val="20"/>
          <w:szCs w:val="20"/>
          <w:lang w:val="en-US"/>
        </w:rPr>
        <w:t>Saraburi</w:t>
      </w:r>
      <w:proofErr w:type="spellEnd"/>
      <w:r w:rsidRPr="00CD4ED8">
        <w:rPr>
          <w:rFonts w:cs="Arial"/>
          <w:sz w:val="20"/>
          <w:szCs w:val="20"/>
          <w:lang w:val="en-US"/>
        </w:rPr>
        <w:t xml:space="preserve"> Province, Thailand; current city: Maplewood, Minnesota</w:t>
      </w:r>
    </w:p>
    <w:p w14:paraId="16DB8BCF" w14:textId="77777777" w:rsidR="00B44621" w:rsidRPr="00CD4ED8" w:rsidRDefault="00B44621" w:rsidP="00BD0975">
      <w:pPr>
        <w:rPr>
          <w:rFonts w:cs="Arial"/>
          <w:sz w:val="20"/>
          <w:szCs w:val="20"/>
          <w:lang w:val="en-US"/>
        </w:rPr>
      </w:pPr>
    </w:p>
    <w:p w14:paraId="7F8F4502" w14:textId="77777777" w:rsidR="00B44621" w:rsidRPr="00CD4ED8" w:rsidRDefault="00B44621" w:rsidP="00BD0975">
      <w:pPr>
        <w:rPr>
          <w:rFonts w:cs="Arial"/>
          <w:sz w:val="20"/>
          <w:szCs w:val="20"/>
          <w:lang w:val="en-US"/>
        </w:rPr>
      </w:pPr>
      <w:r w:rsidRPr="00CD4ED8">
        <w:rPr>
          <w:rFonts w:cs="Arial"/>
          <w:sz w:val="20"/>
          <w:szCs w:val="20"/>
          <w:lang w:val="en-US"/>
        </w:rPr>
        <w:t>“The Morning air was so fresh; it was actually amazing. That’s one of the reasons I now like camping and sleeping in a tent. The morning air at a campsite reminds me of my first morn</w:t>
      </w:r>
      <w:r w:rsidR="00B43D07" w:rsidRPr="00CD4ED8">
        <w:rPr>
          <w:rFonts w:cs="Arial"/>
          <w:sz w:val="20"/>
          <w:szCs w:val="20"/>
          <w:lang w:val="en-US"/>
        </w:rPr>
        <w:t>ing here in the United States”.</w:t>
      </w:r>
    </w:p>
    <w:p w14:paraId="36576280" w14:textId="77777777" w:rsidR="00B44621" w:rsidRPr="00CD4ED8" w:rsidRDefault="00B44621" w:rsidP="00BD0975">
      <w:pPr>
        <w:rPr>
          <w:rFonts w:cs="Times New Roman"/>
          <w:bCs/>
          <w:sz w:val="20"/>
          <w:szCs w:val="20"/>
          <w:lang w:val="en-US"/>
        </w:rPr>
      </w:pPr>
      <w:r w:rsidRPr="00CD4ED8">
        <w:rPr>
          <w:rFonts w:cs="Times New Roman"/>
          <w:bCs/>
          <w:sz w:val="20"/>
          <w:szCs w:val="20"/>
          <w:lang w:val="en-US"/>
        </w:rPr>
        <w:t xml:space="preserve">Thai grew up in </w:t>
      </w:r>
      <w:proofErr w:type="spellStart"/>
      <w:r w:rsidRPr="00CD4ED8">
        <w:rPr>
          <w:rFonts w:cs="Times New Roman"/>
          <w:bCs/>
          <w:sz w:val="20"/>
          <w:szCs w:val="20"/>
          <w:lang w:val="en-US"/>
        </w:rPr>
        <w:t>Wat</w:t>
      </w:r>
      <w:proofErr w:type="spellEnd"/>
      <w:r w:rsidRPr="00CD4ED8">
        <w:rPr>
          <w:rFonts w:cs="Times New Roman"/>
          <w:bCs/>
          <w:sz w:val="20"/>
          <w:szCs w:val="20"/>
          <w:lang w:val="en-US"/>
        </w:rPr>
        <w:t xml:space="preserve"> </w:t>
      </w:r>
      <w:proofErr w:type="spellStart"/>
      <w:r w:rsidRPr="00CD4ED8">
        <w:rPr>
          <w:rFonts w:cs="Times New Roman"/>
          <w:bCs/>
          <w:sz w:val="20"/>
          <w:szCs w:val="20"/>
          <w:lang w:val="en-US"/>
        </w:rPr>
        <w:t>Tham</w:t>
      </w:r>
      <w:proofErr w:type="spellEnd"/>
      <w:r w:rsidRPr="00CD4ED8">
        <w:rPr>
          <w:rFonts w:cs="Times New Roman"/>
          <w:bCs/>
          <w:sz w:val="20"/>
          <w:szCs w:val="20"/>
          <w:lang w:val="en-US"/>
        </w:rPr>
        <w:t xml:space="preserve"> </w:t>
      </w:r>
      <w:proofErr w:type="spellStart"/>
      <w:r w:rsidRPr="00CD4ED8">
        <w:rPr>
          <w:rFonts w:cs="Times New Roman"/>
          <w:bCs/>
          <w:sz w:val="20"/>
          <w:szCs w:val="20"/>
          <w:lang w:val="en-US"/>
        </w:rPr>
        <w:t>Krabok</w:t>
      </w:r>
      <w:proofErr w:type="spellEnd"/>
      <w:r w:rsidRPr="00CD4ED8">
        <w:rPr>
          <w:rFonts w:cs="Times New Roman"/>
          <w:bCs/>
          <w:sz w:val="20"/>
          <w:szCs w:val="20"/>
          <w:lang w:val="en-US"/>
        </w:rPr>
        <w:t>, a refugee camp in Thailand. As a child, it was an exciting place to live. There were many opportunities to play and explore within the temples and mountains, yet there were very few opportunities to pursue any goals and dreams outside the camp. His sister married and moved to the United States to pursue more opportunities. In Spring 2004, the Hmong people in the refugee camp were informed that they would be relocated to other parts of the world. Thai’s family chose to relocate to the United States because they could reunite with his sister. He remembers the uncertainty and fear in taking the bus from the camp to Bangkok, flying to Japan, and eventually arriving in the Minneapolis airport; however, waking up in the US and experiencing the fresh air on his first morning here mesmerized him and made</w:t>
      </w:r>
      <w:r w:rsidR="00B43D07" w:rsidRPr="00CD4ED8">
        <w:rPr>
          <w:rFonts w:cs="Times New Roman"/>
          <w:bCs/>
          <w:sz w:val="20"/>
          <w:szCs w:val="20"/>
          <w:lang w:val="en-US"/>
        </w:rPr>
        <w:t xml:space="preserve"> him feel comfortable. He still</w:t>
      </w:r>
      <w:r w:rsidR="00641662" w:rsidRPr="00CD4ED8">
        <w:rPr>
          <w:rFonts w:cs="Times New Roman"/>
          <w:bCs/>
          <w:sz w:val="20"/>
          <w:szCs w:val="20"/>
          <w:lang w:val="en-US"/>
        </w:rPr>
        <w:t xml:space="preserve"> </w:t>
      </w:r>
      <w:r w:rsidRPr="00CD4ED8">
        <w:rPr>
          <w:rFonts w:cs="Times New Roman"/>
          <w:bCs/>
          <w:sz w:val="20"/>
          <w:szCs w:val="20"/>
          <w:lang w:val="en-US"/>
        </w:rPr>
        <w:t>loves to camp so that he can experience that fresh air more often.</w:t>
      </w:r>
    </w:p>
    <w:p w14:paraId="516A9D3E" w14:textId="77777777" w:rsidR="00B44621" w:rsidRPr="00CD4ED8" w:rsidRDefault="00B44621" w:rsidP="00BD0975">
      <w:pPr>
        <w:rPr>
          <w:rFonts w:cs="Times New Roman"/>
          <w:bCs/>
          <w:sz w:val="20"/>
          <w:szCs w:val="20"/>
          <w:lang w:val="en-US"/>
        </w:rPr>
      </w:pPr>
      <w:r w:rsidRPr="00CD4ED8">
        <w:rPr>
          <w:rFonts w:cs="Times New Roman"/>
          <w:bCs/>
          <w:sz w:val="20"/>
          <w:szCs w:val="20"/>
          <w:lang w:val="en-US"/>
        </w:rPr>
        <w:t xml:space="preserve">In Thai’s literature classes in high school, the language barrier proved to be a large obstacle, but math and science came easier to him. Thai has always loved robotics. As a kid, he used to take out broken cassette players and take out the motors and connect them to a battery and watch them spin. During his junior year of high school, he joined an invention crew where he worked alongside others to solve problems using technology. This experience sparked his interest in youth studies, which he eventually obtained as a bachelor’s degree to help create and shape STEM opportunities for other youth in his community. </w:t>
      </w:r>
    </w:p>
    <w:p w14:paraId="021F3E13" w14:textId="77777777" w:rsidR="00B43D07" w:rsidRPr="00CD4ED8" w:rsidRDefault="00B43D07" w:rsidP="00BD0975">
      <w:pPr>
        <w:rPr>
          <w:rFonts w:cs="Times New Roman"/>
          <w:bCs/>
          <w:sz w:val="20"/>
          <w:szCs w:val="20"/>
          <w:lang w:val="en-US"/>
        </w:rPr>
      </w:pPr>
    </w:p>
    <w:p w14:paraId="039D1D9F" w14:textId="77777777" w:rsidR="00B44621" w:rsidRPr="00CD4ED8" w:rsidRDefault="00B44621" w:rsidP="00BD0975">
      <w:pPr>
        <w:rPr>
          <w:rFonts w:cs="Arial"/>
          <w:sz w:val="20"/>
          <w:szCs w:val="20"/>
          <w:lang w:val="en-US"/>
        </w:rPr>
      </w:pPr>
      <w:r w:rsidRPr="00CD4ED8">
        <w:rPr>
          <w:rFonts w:cs="Arial"/>
          <w:sz w:val="20"/>
          <w:szCs w:val="20"/>
          <w:lang w:val="en-US"/>
        </w:rPr>
        <w:t>2. ESTHER LEDESMA</w:t>
      </w:r>
    </w:p>
    <w:p w14:paraId="3D861184" w14:textId="77777777" w:rsidR="00B44621" w:rsidRPr="00CD4ED8" w:rsidRDefault="00B44621" w:rsidP="00BD0975">
      <w:pPr>
        <w:rPr>
          <w:rFonts w:cs="Arial"/>
          <w:sz w:val="20"/>
          <w:szCs w:val="20"/>
          <w:lang w:val="en-US"/>
        </w:rPr>
      </w:pPr>
      <w:r w:rsidRPr="00CD4ED8">
        <w:rPr>
          <w:rFonts w:cs="Arial"/>
          <w:sz w:val="20"/>
          <w:szCs w:val="20"/>
          <w:lang w:val="en-US"/>
        </w:rPr>
        <w:t>From: Santo Domingo, Dominican Republic; current city: Bloomington, Minnesota</w:t>
      </w:r>
    </w:p>
    <w:p w14:paraId="5B5ABAA0" w14:textId="77777777" w:rsidR="00B44621" w:rsidRPr="00CD4ED8" w:rsidRDefault="00B44621" w:rsidP="00BD0975">
      <w:pPr>
        <w:rPr>
          <w:rFonts w:cs="Arial"/>
          <w:sz w:val="20"/>
          <w:szCs w:val="20"/>
          <w:lang w:val="en-US"/>
        </w:rPr>
      </w:pPr>
      <w:r w:rsidRPr="00CD4ED8">
        <w:rPr>
          <w:rFonts w:cs="Arial"/>
          <w:sz w:val="20"/>
          <w:szCs w:val="20"/>
          <w:lang w:val="en-US"/>
        </w:rPr>
        <w:t>“I’ve also learned to not be afraid to be who you are and bringing that to wherever you go. I believe all of us have something to bring to the table and that being able to utilize that infl</w:t>
      </w:r>
      <w:r w:rsidR="00641662" w:rsidRPr="00CD4ED8">
        <w:rPr>
          <w:rFonts w:cs="Arial"/>
          <w:sz w:val="20"/>
          <w:szCs w:val="20"/>
          <w:lang w:val="en-US"/>
        </w:rPr>
        <w:t>ue</w:t>
      </w:r>
      <w:r w:rsidRPr="00CD4ED8">
        <w:rPr>
          <w:rFonts w:cs="Arial"/>
          <w:sz w:val="20"/>
          <w:szCs w:val="20"/>
          <w:lang w:val="en-US"/>
        </w:rPr>
        <w:t>nce to make things better is remarkable and highly important”.</w:t>
      </w:r>
    </w:p>
    <w:p w14:paraId="42B67A32" w14:textId="77777777" w:rsidR="00B44621" w:rsidRPr="00CD4ED8" w:rsidRDefault="00B44621" w:rsidP="00BD0975">
      <w:pPr>
        <w:rPr>
          <w:rFonts w:cs="Arial"/>
          <w:sz w:val="20"/>
          <w:szCs w:val="20"/>
          <w:lang w:val="en-US"/>
        </w:rPr>
      </w:pPr>
    </w:p>
    <w:p w14:paraId="6D7AA37B" w14:textId="77777777" w:rsidR="00B44621" w:rsidRPr="00CD4ED8" w:rsidRDefault="00B44621" w:rsidP="00BD0975">
      <w:pPr>
        <w:rPr>
          <w:rFonts w:cs="Times New Roman"/>
          <w:b/>
          <w:bCs/>
          <w:sz w:val="20"/>
          <w:szCs w:val="20"/>
          <w:lang w:val="en-US"/>
        </w:rPr>
      </w:pPr>
      <w:r w:rsidRPr="00CD4ED8">
        <w:rPr>
          <w:rFonts w:cs="Times New Roman"/>
          <w:sz w:val="20"/>
          <w:szCs w:val="20"/>
          <w:lang w:val="en-US"/>
        </w:rPr>
        <w:t>Esther’s parents dreamed of moving from Santo Domingo, Dominican Republic, to the United States while she was still young. She remembers going to the embassy at five years old and requesting a visa with her mom, only to wait fifteen years for the paperwork to process. During this wait period, she gained a little brother, but because his name did not appear on the original paperwork, he would not be allowed to move to the US with the rest of the family. Esther chose to stay with him in the Dominican Republic while her mother and older sister relocated to the US. </w:t>
      </w:r>
    </w:p>
    <w:p w14:paraId="14DEA54A" w14:textId="77777777" w:rsidR="00B44621" w:rsidRPr="00CD4ED8" w:rsidRDefault="00B44621" w:rsidP="00BD0975">
      <w:pPr>
        <w:rPr>
          <w:rFonts w:cs="Times New Roman"/>
          <w:b/>
          <w:bCs/>
          <w:sz w:val="20"/>
          <w:szCs w:val="20"/>
          <w:lang w:val="en-US"/>
        </w:rPr>
      </w:pPr>
      <w:r w:rsidRPr="00CD4ED8">
        <w:rPr>
          <w:rFonts w:cs="Times New Roman"/>
          <w:sz w:val="20"/>
          <w:szCs w:val="20"/>
          <w:lang w:val="en-US"/>
        </w:rPr>
        <w:t>Living in the Dominican Republic without her family was disheartening, but while there, Esther worked hard to get into industrial design school because her mother had instilled in her the importance of a good education. Esther worked her way through university and earned her degree, and not long after, she and her brother had the opportunity to move to the US</w:t>
      </w:r>
      <w:r w:rsidR="00B43D07">
        <w:rPr>
          <w:rStyle w:val="Rimandonotaapidipagina"/>
          <w:rFonts w:cs="Times New Roman"/>
          <w:sz w:val="20"/>
          <w:szCs w:val="20"/>
        </w:rPr>
        <w:footnoteReference w:id="18"/>
      </w:r>
      <w:r w:rsidRPr="00CD4ED8">
        <w:rPr>
          <w:rFonts w:cs="Times New Roman"/>
          <w:sz w:val="20"/>
          <w:szCs w:val="20"/>
          <w:lang w:val="en-US"/>
        </w:rPr>
        <w:t>. </w:t>
      </w:r>
    </w:p>
    <w:p w14:paraId="3C77C83F" w14:textId="77777777" w:rsidR="00B42B81" w:rsidRPr="00CD4ED8" w:rsidRDefault="00B42B81" w:rsidP="00BD0975">
      <w:pPr>
        <w:rPr>
          <w:rFonts w:ascii="Helvetica" w:eastAsia="Times New Roman" w:hAnsi="Helvetica" w:cs="Times New Roman"/>
          <w:color w:val="373A3C"/>
          <w:sz w:val="23"/>
          <w:szCs w:val="23"/>
          <w:shd w:val="clear" w:color="auto" w:fill="FFFFFF"/>
          <w:lang w:val="en-US"/>
        </w:rPr>
      </w:pPr>
    </w:p>
    <w:p w14:paraId="5A49F3D9" w14:textId="77777777" w:rsidR="006C3811" w:rsidRPr="007E07C9" w:rsidRDefault="00AD1C4B" w:rsidP="00BD0975">
      <w:pPr>
        <w:rPr>
          <w:rFonts w:ascii="Cambria" w:hAnsi="Cambria"/>
          <w:b/>
        </w:rPr>
      </w:pPr>
      <w:r w:rsidRPr="007E07C9">
        <w:rPr>
          <w:rFonts w:ascii="Cambria" w:hAnsi="Cambria"/>
          <w:b/>
        </w:rPr>
        <w:t xml:space="preserve">3. </w:t>
      </w:r>
      <w:r w:rsidR="006C3811" w:rsidRPr="007E07C9">
        <w:rPr>
          <w:rFonts w:ascii="Cambria" w:hAnsi="Cambria"/>
          <w:b/>
          <w:sz w:val="22"/>
          <w:szCs w:val="22"/>
        </w:rPr>
        <w:t>Metodologie</w:t>
      </w:r>
    </w:p>
    <w:p w14:paraId="621CB94D" w14:textId="77777777" w:rsidR="008B2478" w:rsidRPr="00F82656" w:rsidRDefault="008B2478" w:rsidP="00BD0975">
      <w:pPr>
        <w:rPr>
          <w:rFonts w:ascii="Cambria" w:hAnsi="Cambria"/>
          <w:sz w:val="22"/>
          <w:szCs w:val="22"/>
        </w:rPr>
      </w:pPr>
    </w:p>
    <w:p w14:paraId="02FDA747" w14:textId="77777777" w:rsidR="001535D7" w:rsidRDefault="001535D7" w:rsidP="00BD0975">
      <w:pPr>
        <w:ind w:firstLine="284"/>
        <w:jc w:val="both"/>
        <w:rPr>
          <w:rFonts w:ascii="Cambria" w:hAnsi="Cambria"/>
          <w:sz w:val="22"/>
          <w:szCs w:val="22"/>
        </w:rPr>
      </w:pPr>
      <w:r>
        <w:rPr>
          <w:rFonts w:ascii="Cambria" w:hAnsi="Cambria"/>
          <w:sz w:val="22"/>
          <w:szCs w:val="22"/>
        </w:rPr>
        <w:t>Se</w:t>
      </w:r>
      <w:r w:rsidR="00F82AA6">
        <w:rPr>
          <w:rFonts w:ascii="Cambria" w:hAnsi="Cambria"/>
          <w:sz w:val="22"/>
          <w:szCs w:val="22"/>
        </w:rPr>
        <w:t>, come detto finora,</w:t>
      </w:r>
      <w:r>
        <w:rPr>
          <w:rFonts w:ascii="Cambria" w:hAnsi="Cambria"/>
          <w:sz w:val="22"/>
          <w:szCs w:val="22"/>
        </w:rPr>
        <w:t xml:space="preserve"> </w:t>
      </w:r>
      <w:r w:rsidR="00B20838">
        <w:rPr>
          <w:rFonts w:ascii="Cambria" w:hAnsi="Cambria"/>
          <w:sz w:val="22"/>
          <w:szCs w:val="22"/>
        </w:rPr>
        <w:t xml:space="preserve">i giovani dovranno </w:t>
      </w:r>
      <w:r w:rsidR="00F82AA6">
        <w:rPr>
          <w:rFonts w:ascii="Cambria" w:hAnsi="Cambria"/>
          <w:sz w:val="22"/>
          <w:szCs w:val="22"/>
        </w:rPr>
        <w:t xml:space="preserve">in futuro </w:t>
      </w:r>
      <w:r w:rsidR="00B20838">
        <w:rPr>
          <w:rFonts w:ascii="Cambria" w:hAnsi="Cambria"/>
          <w:sz w:val="22"/>
          <w:szCs w:val="22"/>
        </w:rPr>
        <w:t>affrontare un mondo sempre più complesso e</w:t>
      </w:r>
      <w:r>
        <w:rPr>
          <w:rFonts w:ascii="Cambria" w:hAnsi="Cambria"/>
          <w:sz w:val="22"/>
          <w:szCs w:val="22"/>
        </w:rPr>
        <w:t>, come cittadini locali e globali,</w:t>
      </w:r>
      <w:r w:rsidR="00B20838">
        <w:rPr>
          <w:rFonts w:ascii="Cambria" w:hAnsi="Cambria"/>
          <w:sz w:val="22"/>
          <w:szCs w:val="22"/>
        </w:rPr>
        <w:t xml:space="preserve"> </w:t>
      </w:r>
      <w:proofErr w:type="gramStart"/>
      <w:r w:rsidR="00F82AA6">
        <w:rPr>
          <w:rFonts w:ascii="Cambria" w:hAnsi="Cambria"/>
          <w:sz w:val="22"/>
          <w:szCs w:val="22"/>
        </w:rPr>
        <w:t>dovranno</w:t>
      </w:r>
      <w:proofErr w:type="gramEnd"/>
      <w:r w:rsidR="00F82AA6">
        <w:rPr>
          <w:rFonts w:ascii="Cambria" w:hAnsi="Cambria"/>
          <w:sz w:val="22"/>
          <w:szCs w:val="22"/>
        </w:rPr>
        <w:t xml:space="preserve"> </w:t>
      </w:r>
      <w:r w:rsidR="00B20838">
        <w:rPr>
          <w:rFonts w:ascii="Cambria" w:hAnsi="Cambria"/>
          <w:sz w:val="22"/>
          <w:szCs w:val="22"/>
        </w:rPr>
        <w:t xml:space="preserve">prendere decisioni riguardo a questioni che sollecitano risposte forti, diverse e spesso contraddittorie, </w:t>
      </w:r>
      <w:r w:rsidR="00F332C8">
        <w:rPr>
          <w:rFonts w:ascii="Cambria" w:hAnsi="Cambria"/>
          <w:sz w:val="22"/>
          <w:szCs w:val="22"/>
        </w:rPr>
        <w:t>è necessario che il loro percorso educativo sia “</w:t>
      </w:r>
      <w:r w:rsidR="00F82AA6">
        <w:rPr>
          <w:rFonts w:ascii="Cambria" w:hAnsi="Cambria"/>
          <w:sz w:val="22"/>
          <w:szCs w:val="22"/>
        </w:rPr>
        <w:t>critico</w:t>
      </w:r>
      <w:r w:rsidR="00F332C8">
        <w:rPr>
          <w:rFonts w:ascii="Cambria" w:hAnsi="Cambria"/>
          <w:sz w:val="22"/>
          <w:szCs w:val="22"/>
        </w:rPr>
        <w:t xml:space="preserve"> e </w:t>
      </w:r>
      <w:r w:rsidR="00F82AA6">
        <w:rPr>
          <w:rFonts w:ascii="Cambria" w:hAnsi="Cambria"/>
          <w:sz w:val="22"/>
          <w:szCs w:val="22"/>
        </w:rPr>
        <w:t>creativo</w:t>
      </w:r>
      <w:r w:rsidR="00F332C8">
        <w:rPr>
          <w:rFonts w:ascii="Cambria" w:hAnsi="Cambria"/>
          <w:sz w:val="22"/>
          <w:szCs w:val="22"/>
        </w:rPr>
        <w:t>”</w:t>
      </w:r>
      <w:r w:rsidR="00F82AA6">
        <w:rPr>
          <w:rFonts w:ascii="Cambria" w:hAnsi="Cambria"/>
          <w:sz w:val="22"/>
          <w:szCs w:val="22"/>
        </w:rPr>
        <w:t xml:space="preserve"> al tempo stesso</w:t>
      </w:r>
      <w:r w:rsidR="00F332C8">
        <w:rPr>
          <w:rFonts w:ascii="Cambria" w:hAnsi="Cambria"/>
          <w:sz w:val="22"/>
          <w:szCs w:val="22"/>
        </w:rPr>
        <w:t>, cara</w:t>
      </w:r>
      <w:r w:rsidR="00F82AA6">
        <w:rPr>
          <w:rFonts w:ascii="Cambria" w:hAnsi="Cambria"/>
          <w:sz w:val="22"/>
          <w:szCs w:val="22"/>
        </w:rPr>
        <w:t xml:space="preserve">tterizzato da approcci nuovi e </w:t>
      </w:r>
      <w:r w:rsidR="00F332C8">
        <w:rPr>
          <w:rFonts w:ascii="Cambria" w:hAnsi="Cambria"/>
          <w:sz w:val="22"/>
          <w:szCs w:val="22"/>
        </w:rPr>
        <w:t>metodologie</w:t>
      </w:r>
      <w:r w:rsidR="00F82AA6">
        <w:rPr>
          <w:rFonts w:ascii="Cambria" w:hAnsi="Cambria"/>
          <w:sz w:val="22"/>
          <w:szCs w:val="22"/>
        </w:rPr>
        <w:t xml:space="preserve"> differenziate</w:t>
      </w:r>
      <w:r w:rsidR="00E301D7">
        <w:rPr>
          <w:rStyle w:val="Rimandonotaapidipagina"/>
          <w:rFonts w:ascii="Cambria" w:hAnsi="Cambria"/>
          <w:sz w:val="22"/>
          <w:szCs w:val="22"/>
        </w:rPr>
        <w:footnoteReference w:id="19"/>
      </w:r>
      <w:r w:rsidR="00F332C8">
        <w:rPr>
          <w:rFonts w:ascii="Cambria" w:hAnsi="Cambria"/>
          <w:sz w:val="22"/>
          <w:szCs w:val="22"/>
        </w:rPr>
        <w:t xml:space="preserve">. </w:t>
      </w:r>
      <w:r w:rsidR="00B20838">
        <w:rPr>
          <w:rFonts w:ascii="Cambria" w:hAnsi="Cambria"/>
          <w:sz w:val="22"/>
          <w:szCs w:val="22"/>
        </w:rPr>
        <w:t xml:space="preserve"> </w:t>
      </w:r>
      <w:r w:rsidR="00F82AA6">
        <w:rPr>
          <w:rFonts w:ascii="Cambria" w:hAnsi="Cambria"/>
          <w:sz w:val="22"/>
          <w:szCs w:val="22"/>
        </w:rPr>
        <w:t xml:space="preserve">Fra queste ne esamineremo </w:t>
      </w:r>
      <w:r w:rsidR="00FC06F9">
        <w:rPr>
          <w:rFonts w:ascii="Cambria" w:hAnsi="Cambria"/>
          <w:sz w:val="22"/>
          <w:szCs w:val="22"/>
        </w:rPr>
        <w:t>alcune</w:t>
      </w:r>
      <w:r w:rsidR="00F82AA6">
        <w:rPr>
          <w:rFonts w:ascii="Cambria" w:hAnsi="Cambria"/>
          <w:sz w:val="22"/>
          <w:szCs w:val="22"/>
        </w:rPr>
        <w:t xml:space="preserve"> che abbiamo conosciuto e sperimentato n</w:t>
      </w:r>
      <w:r w:rsidR="00FB0833">
        <w:rPr>
          <w:rFonts w:ascii="Cambria" w:hAnsi="Cambria"/>
          <w:sz w:val="22"/>
          <w:szCs w:val="22"/>
        </w:rPr>
        <w:t xml:space="preserve">el breve corso sopra menzionato: </w:t>
      </w:r>
    </w:p>
    <w:p w14:paraId="5806FC46" w14:textId="77777777" w:rsidR="00825D57" w:rsidRDefault="007E07C9" w:rsidP="00BD0975">
      <w:pPr>
        <w:ind w:firstLine="284"/>
        <w:jc w:val="both"/>
        <w:rPr>
          <w:rFonts w:ascii="Cambria" w:hAnsi="Cambria"/>
          <w:sz w:val="22"/>
          <w:szCs w:val="22"/>
        </w:rPr>
      </w:pPr>
      <w:r>
        <w:rPr>
          <w:rFonts w:ascii="Cambria" w:hAnsi="Cambria"/>
          <w:sz w:val="22"/>
          <w:szCs w:val="22"/>
        </w:rPr>
        <w:t>3a</w:t>
      </w:r>
      <w:r w:rsidR="00BA6C04">
        <w:rPr>
          <w:rFonts w:ascii="Cambria" w:hAnsi="Cambria"/>
          <w:sz w:val="22"/>
          <w:szCs w:val="22"/>
        </w:rPr>
        <w:t xml:space="preserve">. </w:t>
      </w:r>
      <w:proofErr w:type="spellStart"/>
      <w:r w:rsidR="00FC06F9" w:rsidRPr="00CA77CE">
        <w:rPr>
          <w:rFonts w:ascii="Cambria" w:hAnsi="Cambria"/>
          <w:i/>
          <w:sz w:val="22"/>
          <w:szCs w:val="22"/>
        </w:rPr>
        <w:t>Communities</w:t>
      </w:r>
      <w:proofErr w:type="spellEnd"/>
      <w:r w:rsidR="00FC06F9" w:rsidRPr="00CA77CE">
        <w:rPr>
          <w:rFonts w:ascii="Cambria" w:hAnsi="Cambria"/>
          <w:i/>
          <w:sz w:val="22"/>
          <w:szCs w:val="22"/>
        </w:rPr>
        <w:t xml:space="preserve"> of </w:t>
      </w:r>
      <w:proofErr w:type="spellStart"/>
      <w:r w:rsidR="00FC06F9" w:rsidRPr="00CA77CE">
        <w:rPr>
          <w:rFonts w:ascii="Cambria" w:hAnsi="Cambria"/>
          <w:i/>
          <w:sz w:val="22"/>
          <w:szCs w:val="22"/>
        </w:rPr>
        <w:t>Philosophical</w:t>
      </w:r>
      <w:proofErr w:type="spellEnd"/>
      <w:r w:rsidR="00FC06F9" w:rsidRPr="00CA77CE">
        <w:rPr>
          <w:rFonts w:ascii="Cambria" w:hAnsi="Cambria"/>
          <w:i/>
          <w:sz w:val="22"/>
          <w:szCs w:val="22"/>
        </w:rPr>
        <w:t xml:space="preserve"> </w:t>
      </w:r>
      <w:proofErr w:type="spellStart"/>
      <w:r w:rsidR="00FC06F9" w:rsidRPr="00B347C7">
        <w:rPr>
          <w:rFonts w:ascii="Cambria" w:hAnsi="Cambria"/>
          <w:i/>
          <w:sz w:val="22"/>
          <w:szCs w:val="22"/>
        </w:rPr>
        <w:t>I</w:t>
      </w:r>
      <w:r w:rsidR="00FC06F9" w:rsidRPr="00CA77CE">
        <w:rPr>
          <w:rFonts w:ascii="Cambria" w:hAnsi="Cambria"/>
          <w:i/>
          <w:sz w:val="22"/>
          <w:szCs w:val="22"/>
        </w:rPr>
        <w:t>nq</w:t>
      </w:r>
      <w:r w:rsidR="00CA77CE" w:rsidRPr="00CA77CE">
        <w:rPr>
          <w:rFonts w:ascii="Cambria" w:hAnsi="Cambria"/>
          <w:i/>
          <w:sz w:val="22"/>
          <w:szCs w:val="22"/>
        </w:rPr>
        <w:t>uiries</w:t>
      </w:r>
      <w:proofErr w:type="spellEnd"/>
      <w:proofErr w:type="gramStart"/>
      <w:r w:rsidR="00CA77CE">
        <w:rPr>
          <w:rFonts w:ascii="Cambria" w:hAnsi="Cambria"/>
          <w:sz w:val="22"/>
          <w:szCs w:val="22"/>
        </w:rPr>
        <w:t xml:space="preserve"> </w:t>
      </w:r>
      <w:r w:rsidR="00FC06F9">
        <w:rPr>
          <w:rFonts w:ascii="Cambria" w:hAnsi="Cambria"/>
          <w:sz w:val="22"/>
          <w:szCs w:val="22"/>
        </w:rPr>
        <w:t xml:space="preserve"> </w:t>
      </w:r>
      <w:proofErr w:type="gramEnd"/>
      <w:r w:rsidR="00CA77CE">
        <w:rPr>
          <w:rFonts w:ascii="Cambria" w:hAnsi="Cambria"/>
          <w:sz w:val="22"/>
          <w:szCs w:val="22"/>
        </w:rPr>
        <w:t>(</w:t>
      </w:r>
      <w:r w:rsidR="00CA77CE" w:rsidRPr="00B347C7">
        <w:rPr>
          <w:rFonts w:ascii="Cambria" w:hAnsi="Cambria"/>
          <w:sz w:val="22"/>
          <w:szCs w:val="22"/>
        </w:rPr>
        <w:t>COPE</w:t>
      </w:r>
      <w:r w:rsidR="00CA77CE">
        <w:rPr>
          <w:rFonts w:ascii="Cambria" w:hAnsi="Cambria"/>
          <w:sz w:val="22"/>
          <w:szCs w:val="22"/>
        </w:rPr>
        <w:t xml:space="preserve">) </w:t>
      </w:r>
      <w:r w:rsidR="00FC06F9">
        <w:rPr>
          <w:rFonts w:ascii="Cambria" w:hAnsi="Cambria"/>
          <w:sz w:val="22"/>
          <w:szCs w:val="22"/>
        </w:rPr>
        <w:t xml:space="preserve">e </w:t>
      </w:r>
      <w:proofErr w:type="spellStart"/>
      <w:r w:rsidR="006F2D68" w:rsidRPr="00CA77CE">
        <w:rPr>
          <w:rFonts w:ascii="Cambria" w:hAnsi="Cambria"/>
          <w:i/>
          <w:sz w:val="22"/>
          <w:szCs w:val="22"/>
        </w:rPr>
        <w:t>Philosophy</w:t>
      </w:r>
      <w:proofErr w:type="spellEnd"/>
      <w:r w:rsidR="006F2D68" w:rsidRPr="00CA77CE">
        <w:rPr>
          <w:rFonts w:ascii="Cambria" w:hAnsi="Cambria"/>
          <w:i/>
          <w:sz w:val="22"/>
          <w:szCs w:val="22"/>
        </w:rPr>
        <w:t xml:space="preserve"> for </w:t>
      </w:r>
      <w:proofErr w:type="spellStart"/>
      <w:r w:rsidR="006F2D68" w:rsidRPr="00CA77CE">
        <w:rPr>
          <w:rFonts w:ascii="Cambria" w:hAnsi="Cambria"/>
          <w:i/>
          <w:sz w:val="22"/>
          <w:szCs w:val="22"/>
        </w:rPr>
        <w:t>Children</w:t>
      </w:r>
      <w:proofErr w:type="spellEnd"/>
      <w:r w:rsidR="006F2D68">
        <w:rPr>
          <w:rFonts w:ascii="Cambria" w:hAnsi="Cambria"/>
          <w:sz w:val="22"/>
          <w:szCs w:val="22"/>
        </w:rPr>
        <w:t xml:space="preserve"> (P4C)</w:t>
      </w:r>
      <w:r w:rsidR="00FC06F9">
        <w:rPr>
          <w:rFonts w:ascii="Cambria" w:hAnsi="Cambria"/>
          <w:sz w:val="22"/>
          <w:szCs w:val="22"/>
        </w:rPr>
        <w:t xml:space="preserve"> sono </w:t>
      </w:r>
      <w:r w:rsidR="00852D84">
        <w:rPr>
          <w:rFonts w:ascii="Cambria" w:hAnsi="Cambria"/>
          <w:sz w:val="22"/>
          <w:szCs w:val="22"/>
        </w:rPr>
        <w:t>due approcci che incoraggiano il pensiero positivo attr</w:t>
      </w:r>
      <w:r w:rsidR="00825D57">
        <w:rPr>
          <w:rFonts w:ascii="Cambria" w:hAnsi="Cambria"/>
          <w:sz w:val="22"/>
          <w:szCs w:val="22"/>
        </w:rPr>
        <w:t>averso un dialogo con gli altri</w:t>
      </w:r>
      <w:r w:rsidR="00922833">
        <w:rPr>
          <w:rFonts w:ascii="Cambria" w:hAnsi="Cambria"/>
          <w:sz w:val="22"/>
          <w:szCs w:val="22"/>
        </w:rPr>
        <w:t xml:space="preserve"> e</w:t>
      </w:r>
      <w:r w:rsidR="00852D84">
        <w:rPr>
          <w:rFonts w:ascii="Cambria" w:hAnsi="Cambria"/>
          <w:sz w:val="22"/>
          <w:szCs w:val="22"/>
        </w:rPr>
        <w:t xml:space="preserve"> invita</w:t>
      </w:r>
      <w:r w:rsidR="00922833">
        <w:rPr>
          <w:rFonts w:ascii="Cambria" w:hAnsi="Cambria"/>
          <w:sz w:val="22"/>
          <w:szCs w:val="22"/>
        </w:rPr>
        <w:t>no</w:t>
      </w:r>
      <w:r w:rsidR="00852D84">
        <w:rPr>
          <w:rFonts w:ascii="Cambria" w:hAnsi="Cambria"/>
          <w:sz w:val="22"/>
          <w:szCs w:val="22"/>
        </w:rPr>
        <w:t xml:space="preserve"> a</w:t>
      </w:r>
      <w:r w:rsidR="00922833">
        <w:rPr>
          <w:rFonts w:ascii="Cambria" w:hAnsi="Cambria"/>
          <w:sz w:val="22"/>
          <w:szCs w:val="22"/>
        </w:rPr>
        <w:t xml:space="preserve"> domande aperte e “filosofiche”, cercando le risposte migliori in modo cooperativo.</w:t>
      </w:r>
      <w:r w:rsidR="00825D57">
        <w:rPr>
          <w:rFonts w:ascii="Cambria" w:hAnsi="Cambria"/>
          <w:sz w:val="22"/>
          <w:szCs w:val="22"/>
        </w:rPr>
        <w:t xml:space="preserve"> Quello che segue è un breve ri</w:t>
      </w:r>
      <w:r w:rsidR="00A60216">
        <w:rPr>
          <w:rFonts w:ascii="Cambria" w:hAnsi="Cambria"/>
          <w:sz w:val="22"/>
          <w:szCs w:val="22"/>
        </w:rPr>
        <w:t>assunto di come P4C funziona in</w:t>
      </w:r>
      <w:r w:rsidR="00825D57">
        <w:rPr>
          <w:rFonts w:ascii="Cambria" w:hAnsi="Cambria"/>
          <w:sz w:val="22"/>
          <w:szCs w:val="22"/>
        </w:rPr>
        <w:t xml:space="preserve"> una sessione tipica:</w:t>
      </w:r>
    </w:p>
    <w:p w14:paraId="1F08ED17" w14:textId="6BD6AC5B" w:rsidR="00825D57" w:rsidRPr="00CD4ED8" w:rsidRDefault="00825D57" w:rsidP="00BD0975">
      <w:pPr>
        <w:pStyle w:val="Paragrafoelenco"/>
        <w:numPr>
          <w:ilvl w:val="0"/>
          <w:numId w:val="15"/>
        </w:numPr>
        <w:spacing w:after="0" w:line="240" w:lineRule="auto"/>
        <w:jc w:val="both"/>
        <w:rPr>
          <w:rFonts w:asciiTheme="minorHAnsi" w:eastAsia="Times New Roman" w:hAnsiTheme="minorHAnsi" w:cs="Times New Roman"/>
          <w:lang w:val="en-US"/>
        </w:rPr>
      </w:pPr>
      <w:r w:rsidRPr="00CD4ED8">
        <w:rPr>
          <w:rFonts w:asciiTheme="minorHAnsi" w:eastAsia="Times New Roman" w:hAnsiTheme="minorHAnsi" w:cs="Times New Roman"/>
          <w:lang w:val="en-US"/>
        </w:rPr>
        <w:t>Young people are taught how to create philosophical questions, inspired by a “stimulus” that might be a piece of</w:t>
      </w:r>
      <w:r w:rsidR="00A60216" w:rsidRPr="00CD4ED8">
        <w:rPr>
          <w:rFonts w:asciiTheme="minorHAnsi" w:eastAsia="Times New Roman" w:hAnsiTheme="minorHAnsi" w:cs="Times New Roman"/>
          <w:lang w:val="en-US"/>
        </w:rPr>
        <w:t xml:space="preserve"> text, story, film or activity</w:t>
      </w:r>
      <w:r w:rsidR="00A85C37">
        <w:rPr>
          <w:rFonts w:asciiTheme="minorHAnsi" w:eastAsia="Times New Roman" w:hAnsiTheme="minorHAnsi" w:cs="Times New Roman"/>
          <w:lang w:val="en-US"/>
        </w:rPr>
        <w:t xml:space="preserve"> (</w:t>
      </w:r>
      <w:proofErr w:type="spellStart"/>
      <w:r w:rsidR="00A85C37">
        <w:rPr>
          <w:rFonts w:asciiTheme="minorHAnsi" w:eastAsia="Times New Roman" w:hAnsiTheme="minorHAnsi" w:cs="Times New Roman"/>
          <w:lang w:val="en-US"/>
        </w:rPr>
        <w:t>ai</w:t>
      </w:r>
      <w:proofErr w:type="spellEnd"/>
      <w:r w:rsidR="00A85C37">
        <w:rPr>
          <w:rFonts w:asciiTheme="minorHAnsi" w:eastAsia="Times New Roman" w:hAnsiTheme="minorHAnsi" w:cs="Times New Roman"/>
          <w:lang w:val="en-US"/>
        </w:rPr>
        <w:t xml:space="preserve"> </w:t>
      </w:r>
      <w:proofErr w:type="spellStart"/>
      <w:r w:rsidR="00A85C37">
        <w:rPr>
          <w:rFonts w:asciiTheme="minorHAnsi" w:eastAsia="Times New Roman" w:hAnsiTheme="minorHAnsi" w:cs="Times New Roman"/>
          <w:lang w:val="en-US"/>
        </w:rPr>
        <w:t>giovani</w:t>
      </w:r>
      <w:proofErr w:type="spellEnd"/>
      <w:r w:rsidR="00A85C37">
        <w:rPr>
          <w:rFonts w:asciiTheme="minorHAnsi" w:eastAsia="Times New Roman" w:hAnsiTheme="minorHAnsi" w:cs="Times New Roman"/>
          <w:lang w:val="en-US"/>
        </w:rPr>
        <w:t xml:space="preserve"> è </w:t>
      </w:r>
      <w:proofErr w:type="spellStart"/>
      <w:r w:rsidR="00A85C37">
        <w:rPr>
          <w:rFonts w:asciiTheme="minorHAnsi" w:eastAsia="Times New Roman" w:hAnsiTheme="minorHAnsi" w:cs="Times New Roman"/>
          <w:lang w:val="en-US"/>
        </w:rPr>
        <w:t>richiesto</w:t>
      </w:r>
      <w:proofErr w:type="spellEnd"/>
      <w:r w:rsidR="00A85C37">
        <w:rPr>
          <w:rFonts w:asciiTheme="minorHAnsi" w:eastAsia="Times New Roman" w:hAnsiTheme="minorHAnsi" w:cs="Times New Roman"/>
          <w:lang w:val="en-US"/>
        </w:rPr>
        <w:t xml:space="preserve"> di </w:t>
      </w:r>
      <w:proofErr w:type="spellStart"/>
      <w:r w:rsidR="00A85C37">
        <w:rPr>
          <w:rFonts w:asciiTheme="minorHAnsi" w:eastAsia="Times New Roman" w:hAnsiTheme="minorHAnsi" w:cs="Times New Roman"/>
          <w:lang w:val="en-US"/>
        </w:rPr>
        <w:t>po</w:t>
      </w:r>
      <w:r w:rsidR="00F93E07">
        <w:rPr>
          <w:rFonts w:asciiTheme="minorHAnsi" w:eastAsia="Times New Roman" w:hAnsiTheme="minorHAnsi" w:cs="Times New Roman"/>
          <w:lang w:val="en-US"/>
        </w:rPr>
        <w:t>r</w:t>
      </w:r>
      <w:r w:rsidR="00A85C37">
        <w:rPr>
          <w:rFonts w:asciiTheme="minorHAnsi" w:eastAsia="Times New Roman" w:hAnsiTheme="minorHAnsi" w:cs="Times New Roman"/>
          <w:lang w:val="en-US"/>
        </w:rPr>
        <w:t>re</w:t>
      </w:r>
      <w:proofErr w:type="spellEnd"/>
      <w:r w:rsidR="00A85C37">
        <w:rPr>
          <w:rFonts w:asciiTheme="minorHAnsi" w:eastAsia="Times New Roman" w:hAnsiTheme="minorHAnsi" w:cs="Times New Roman"/>
          <w:lang w:val="en-US"/>
        </w:rPr>
        <w:t xml:space="preserve"> </w:t>
      </w:r>
      <w:proofErr w:type="spellStart"/>
      <w:r w:rsidR="00A85C37">
        <w:rPr>
          <w:rFonts w:asciiTheme="minorHAnsi" w:eastAsia="Times New Roman" w:hAnsiTheme="minorHAnsi" w:cs="Times New Roman"/>
          <w:lang w:val="en-US"/>
        </w:rPr>
        <w:t>domande</w:t>
      </w:r>
      <w:proofErr w:type="spellEnd"/>
      <w:r w:rsidR="00A85C37">
        <w:rPr>
          <w:rFonts w:asciiTheme="minorHAnsi" w:eastAsia="Times New Roman" w:hAnsiTheme="minorHAnsi" w:cs="Times New Roman"/>
          <w:lang w:val="en-US"/>
        </w:rPr>
        <w:t xml:space="preserve"> </w:t>
      </w:r>
      <w:proofErr w:type="spellStart"/>
      <w:r w:rsidR="00A85C37">
        <w:rPr>
          <w:rFonts w:asciiTheme="minorHAnsi" w:eastAsia="Times New Roman" w:hAnsiTheme="minorHAnsi" w:cs="Times New Roman"/>
          <w:lang w:val="en-US"/>
        </w:rPr>
        <w:t>filosofiche</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mossi</w:t>
      </w:r>
      <w:proofErr w:type="spellEnd"/>
      <w:r w:rsidR="009364D0">
        <w:rPr>
          <w:rFonts w:asciiTheme="minorHAnsi" w:eastAsia="Times New Roman" w:hAnsiTheme="minorHAnsi" w:cs="Times New Roman"/>
          <w:lang w:val="en-US"/>
        </w:rPr>
        <w:t xml:space="preserve"> da </w:t>
      </w:r>
      <w:proofErr w:type="spellStart"/>
      <w:r w:rsidR="009364D0">
        <w:rPr>
          <w:rFonts w:asciiTheme="minorHAnsi" w:eastAsia="Times New Roman" w:hAnsiTheme="minorHAnsi" w:cs="Times New Roman"/>
          <w:lang w:val="en-US"/>
        </w:rPr>
        <w:t>uno</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stimolo</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che</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potrebbe</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essere</w:t>
      </w:r>
      <w:proofErr w:type="spellEnd"/>
      <w:r w:rsidR="009364D0">
        <w:rPr>
          <w:rFonts w:asciiTheme="minorHAnsi" w:eastAsia="Times New Roman" w:hAnsiTheme="minorHAnsi" w:cs="Times New Roman"/>
          <w:lang w:val="en-US"/>
        </w:rPr>
        <w:t xml:space="preserve"> un </w:t>
      </w:r>
      <w:proofErr w:type="spellStart"/>
      <w:r w:rsidR="009364D0">
        <w:rPr>
          <w:rFonts w:asciiTheme="minorHAnsi" w:eastAsia="Times New Roman" w:hAnsiTheme="minorHAnsi" w:cs="Times New Roman"/>
          <w:lang w:val="en-US"/>
        </w:rPr>
        <w:t>testo</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una</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storia</w:t>
      </w:r>
      <w:proofErr w:type="spellEnd"/>
      <w:r w:rsidR="009364D0">
        <w:rPr>
          <w:rFonts w:asciiTheme="minorHAnsi" w:eastAsia="Times New Roman" w:hAnsiTheme="minorHAnsi" w:cs="Times New Roman"/>
          <w:lang w:val="en-US"/>
        </w:rPr>
        <w:t xml:space="preserve">, </w:t>
      </w:r>
      <w:r w:rsidR="00F93E07">
        <w:rPr>
          <w:rFonts w:asciiTheme="minorHAnsi" w:eastAsia="Times New Roman" w:hAnsiTheme="minorHAnsi" w:cs="Times New Roman"/>
          <w:lang w:val="en-US"/>
        </w:rPr>
        <w:t xml:space="preserve">un </w:t>
      </w:r>
      <w:r w:rsidR="009364D0">
        <w:rPr>
          <w:rFonts w:asciiTheme="minorHAnsi" w:eastAsia="Times New Roman" w:hAnsiTheme="minorHAnsi" w:cs="Times New Roman"/>
          <w:lang w:val="en-US"/>
        </w:rPr>
        <w:t xml:space="preserve">film o </w:t>
      </w:r>
      <w:r w:rsidR="00F93E07">
        <w:rPr>
          <w:rFonts w:asciiTheme="minorHAnsi" w:eastAsia="Times New Roman" w:hAnsiTheme="minorHAnsi" w:cs="Times New Roman"/>
          <w:lang w:val="en-US"/>
        </w:rPr>
        <w:t xml:space="preserve">un’ </w:t>
      </w:r>
      <w:proofErr w:type="spellStart"/>
      <w:r w:rsidR="009364D0">
        <w:rPr>
          <w:rFonts w:asciiTheme="minorHAnsi" w:eastAsia="Times New Roman" w:hAnsiTheme="minorHAnsi" w:cs="Times New Roman"/>
          <w:lang w:val="en-US"/>
        </w:rPr>
        <w:t>attività</w:t>
      </w:r>
      <w:proofErr w:type="spellEnd"/>
      <w:r w:rsidR="009364D0">
        <w:rPr>
          <w:rFonts w:asciiTheme="minorHAnsi" w:eastAsia="Times New Roman" w:hAnsiTheme="minorHAnsi" w:cs="Times New Roman"/>
          <w:lang w:val="en-US"/>
        </w:rPr>
        <w:t>)</w:t>
      </w:r>
      <w:r w:rsidR="00A60216" w:rsidRPr="00CD4ED8">
        <w:rPr>
          <w:rFonts w:asciiTheme="minorHAnsi" w:eastAsia="Times New Roman" w:hAnsiTheme="minorHAnsi" w:cs="Times New Roman"/>
          <w:lang w:val="en-US"/>
        </w:rPr>
        <w:t>;</w:t>
      </w:r>
    </w:p>
    <w:p w14:paraId="347C45CD" w14:textId="32440A5B" w:rsidR="00825D57" w:rsidRPr="00CD4ED8" w:rsidRDefault="00825D57" w:rsidP="00BD0975">
      <w:pPr>
        <w:pStyle w:val="Paragrafoelenco"/>
        <w:numPr>
          <w:ilvl w:val="0"/>
          <w:numId w:val="15"/>
        </w:numPr>
        <w:spacing w:after="0" w:line="240" w:lineRule="auto"/>
        <w:jc w:val="both"/>
        <w:rPr>
          <w:rFonts w:asciiTheme="minorHAnsi" w:eastAsia="Times New Roman" w:hAnsiTheme="minorHAnsi" w:cs="Times New Roman"/>
          <w:lang w:val="en-US"/>
        </w:rPr>
      </w:pPr>
      <w:r w:rsidRPr="00CD4ED8">
        <w:rPr>
          <w:rFonts w:asciiTheme="minorHAnsi" w:eastAsia="Times New Roman" w:hAnsiTheme="minorHAnsi" w:cs="Times New Roman"/>
          <w:lang w:val="en-US"/>
        </w:rPr>
        <w:lastRenderedPageBreak/>
        <w:t>They then collectively choose one question to be the</w:t>
      </w:r>
      <w:r w:rsidR="009364D0">
        <w:rPr>
          <w:rFonts w:asciiTheme="minorHAnsi" w:eastAsia="Times New Roman" w:hAnsiTheme="minorHAnsi" w:cs="Times New Roman"/>
          <w:lang w:val="en-US"/>
        </w:rPr>
        <w:t xml:space="preserve"> focus of an enquiry – dialogue – (poi </w:t>
      </w:r>
      <w:proofErr w:type="spellStart"/>
      <w:r w:rsidR="009364D0">
        <w:rPr>
          <w:rFonts w:asciiTheme="minorHAnsi" w:eastAsia="Times New Roman" w:hAnsiTheme="minorHAnsi" w:cs="Times New Roman"/>
          <w:lang w:val="en-US"/>
        </w:rPr>
        <w:t>gli</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studenti</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insieme</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scelgono</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una</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dom</w:t>
      </w:r>
      <w:r w:rsidR="003A497C">
        <w:rPr>
          <w:rFonts w:asciiTheme="minorHAnsi" w:eastAsia="Times New Roman" w:hAnsiTheme="minorHAnsi" w:cs="Times New Roman"/>
          <w:lang w:val="en-US"/>
        </w:rPr>
        <w:t>anda</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che</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diventa</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il</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centro</w:t>
      </w:r>
      <w:proofErr w:type="spellEnd"/>
      <w:r w:rsidR="003A497C">
        <w:rPr>
          <w:rFonts w:asciiTheme="minorHAnsi" w:eastAsia="Times New Roman" w:hAnsiTheme="minorHAnsi" w:cs="Times New Roman"/>
          <w:lang w:val="en-US"/>
        </w:rPr>
        <w:t xml:space="preserve"> di</w:t>
      </w:r>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un’indagine</w:t>
      </w:r>
      <w:proofErr w:type="spellEnd"/>
      <w:r w:rsidR="009364D0">
        <w:rPr>
          <w:rFonts w:asciiTheme="minorHAnsi" w:eastAsia="Times New Roman" w:hAnsiTheme="minorHAnsi" w:cs="Times New Roman"/>
          <w:lang w:val="en-US"/>
        </w:rPr>
        <w:t xml:space="preserve"> e di un </w:t>
      </w:r>
      <w:proofErr w:type="spellStart"/>
      <w:r w:rsidR="009364D0">
        <w:rPr>
          <w:rFonts w:asciiTheme="minorHAnsi" w:eastAsia="Times New Roman" w:hAnsiTheme="minorHAnsi" w:cs="Times New Roman"/>
          <w:lang w:val="en-US"/>
        </w:rPr>
        <w:t>dialogo</w:t>
      </w:r>
      <w:proofErr w:type="spellEnd"/>
      <w:r w:rsidR="009364D0">
        <w:rPr>
          <w:rFonts w:asciiTheme="minorHAnsi" w:eastAsia="Times New Roman" w:hAnsiTheme="minorHAnsi" w:cs="Times New Roman"/>
          <w:lang w:val="en-US"/>
        </w:rPr>
        <w:t xml:space="preserve"> </w:t>
      </w:r>
      <w:proofErr w:type="spellStart"/>
      <w:r w:rsidR="009364D0">
        <w:rPr>
          <w:rFonts w:asciiTheme="minorHAnsi" w:eastAsia="Times New Roman" w:hAnsiTheme="minorHAnsi" w:cs="Times New Roman"/>
          <w:lang w:val="en-US"/>
        </w:rPr>
        <w:t>educativo</w:t>
      </w:r>
      <w:proofErr w:type="spellEnd"/>
      <w:r w:rsidR="009364D0">
        <w:rPr>
          <w:rFonts w:asciiTheme="minorHAnsi" w:eastAsia="Times New Roman" w:hAnsiTheme="minorHAnsi" w:cs="Times New Roman"/>
          <w:lang w:val="en-US"/>
        </w:rPr>
        <w:t>)</w:t>
      </w:r>
      <w:r w:rsidR="00A60216" w:rsidRPr="00CD4ED8">
        <w:rPr>
          <w:rFonts w:asciiTheme="minorHAnsi" w:eastAsia="Times New Roman" w:hAnsiTheme="minorHAnsi" w:cs="Times New Roman"/>
          <w:lang w:val="en-US"/>
        </w:rPr>
        <w:t>;</w:t>
      </w:r>
    </w:p>
    <w:p w14:paraId="1E8E9707" w14:textId="07688063" w:rsidR="00825D57" w:rsidRPr="00CD4ED8" w:rsidRDefault="00825D57" w:rsidP="00BD0975">
      <w:pPr>
        <w:pStyle w:val="Paragrafoelenco"/>
        <w:numPr>
          <w:ilvl w:val="0"/>
          <w:numId w:val="15"/>
        </w:numPr>
        <w:spacing w:after="0" w:line="240" w:lineRule="auto"/>
        <w:jc w:val="both"/>
        <w:rPr>
          <w:rFonts w:asciiTheme="minorHAnsi" w:eastAsia="Times New Roman" w:hAnsiTheme="minorHAnsi" w:cs="Times New Roman"/>
          <w:lang w:val="en-US"/>
        </w:rPr>
      </w:pPr>
      <w:r w:rsidRPr="00CD4ED8">
        <w:rPr>
          <w:rFonts w:asciiTheme="minorHAnsi" w:eastAsia="Times New Roman" w:hAnsiTheme="minorHAnsi" w:cs="Times New Roman"/>
          <w:lang w:val="en-US"/>
        </w:rPr>
        <w:t>Young people usually sit in a circle and the teacher, as the facilitator, enables them to have a quality dialogue by introducing ph</w:t>
      </w:r>
      <w:r w:rsidR="00A60216" w:rsidRPr="00CD4ED8">
        <w:rPr>
          <w:rFonts w:asciiTheme="minorHAnsi" w:eastAsia="Times New Roman" w:hAnsiTheme="minorHAnsi" w:cs="Times New Roman"/>
          <w:lang w:val="en-US"/>
        </w:rPr>
        <w:t>ilosophical skills and language</w:t>
      </w:r>
      <w:r w:rsidR="00230624">
        <w:rPr>
          <w:rFonts w:asciiTheme="minorHAnsi" w:eastAsia="Times New Roman" w:hAnsiTheme="minorHAnsi" w:cs="Times New Roman"/>
          <w:lang w:val="en-US"/>
        </w:rPr>
        <w:t xml:space="preserve"> (</w:t>
      </w:r>
      <w:proofErr w:type="spellStart"/>
      <w:r w:rsidR="00F93E07">
        <w:rPr>
          <w:rFonts w:asciiTheme="minorHAnsi" w:eastAsia="Times New Roman" w:hAnsiTheme="minorHAnsi" w:cs="Times New Roman"/>
          <w:lang w:val="en-US"/>
        </w:rPr>
        <w:t>i</w:t>
      </w:r>
      <w:proofErr w:type="spellEnd"/>
      <w:r w:rsidR="00F93E07">
        <w:rPr>
          <w:rFonts w:asciiTheme="minorHAnsi" w:eastAsia="Times New Roman" w:hAnsiTheme="minorHAnsi" w:cs="Times New Roman"/>
          <w:lang w:val="en-US"/>
        </w:rPr>
        <w:t xml:space="preserve"> </w:t>
      </w:r>
      <w:proofErr w:type="spellStart"/>
      <w:r w:rsidR="00F93E07">
        <w:rPr>
          <w:rFonts w:asciiTheme="minorHAnsi" w:eastAsia="Times New Roman" w:hAnsiTheme="minorHAnsi" w:cs="Times New Roman"/>
          <w:lang w:val="en-US"/>
        </w:rPr>
        <w:t>giovani</w:t>
      </w:r>
      <w:proofErr w:type="spellEnd"/>
      <w:r w:rsidR="00230624">
        <w:rPr>
          <w:rFonts w:asciiTheme="minorHAnsi" w:eastAsia="Times New Roman" w:hAnsiTheme="minorHAnsi" w:cs="Times New Roman"/>
          <w:lang w:val="en-US"/>
        </w:rPr>
        <w:t xml:space="preserve"> di </w:t>
      </w:r>
      <w:proofErr w:type="spellStart"/>
      <w:r w:rsidR="00230624">
        <w:rPr>
          <w:rFonts w:asciiTheme="minorHAnsi" w:eastAsia="Times New Roman" w:hAnsiTheme="minorHAnsi" w:cs="Times New Roman"/>
          <w:lang w:val="en-US"/>
        </w:rPr>
        <w:t>solito</w:t>
      </w:r>
      <w:proofErr w:type="spellEnd"/>
      <w:r w:rsidR="00230624">
        <w:rPr>
          <w:rFonts w:asciiTheme="minorHAnsi" w:eastAsia="Times New Roman" w:hAnsiTheme="minorHAnsi" w:cs="Times New Roman"/>
          <w:lang w:val="en-US"/>
        </w:rPr>
        <w:t xml:space="preserve"> </w:t>
      </w:r>
      <w:proofErr w:type="spellStart"/>
      <w:r w:rsidR="00230624">
        <w:rPr>
          <w:rFonts w:asciiTheme="minorHAnsi" w:eastAsia="Times New Roman" w:hAnsiTheme="minorHAnsi" w:cs="Times New Roman"/>
          <w:lang w:val="en-US"/>
        </w:rPr>
        <w:t>siedono</w:t>
      </w:r>
      <w:proofErr w:type="spellEnd"/>
      <w:r w:rsidR="00230624">
        <w:rPr>
          <w:rFonts w:asciiTheme="minorHAnsi" w:eastAsia="Times New Roman" w:hAnsiTheme="minorHAnsi" w:cs="Times New Roman"/>
          <w:lang w:val="en-US"/>
        </w:rPr>
        <w:t xml:space="preserve"> in </w:t>
      </w:r>
      <w:proofErr w:type="spellStart"/>
      <w:r w:rsidR="00230624">
        <w:rPr>
          <w:rFonts w:asciiTheme="minorHAnsi" w:eastAsia="Times New Roman" w:hAnsiTheme="minorHAnsi" w:cs="Times New Roman"/>
          <w:lang w:val="en-US"/>
        </w:rPr>
        <w:t>circolo</w:t>
      </w:r>
      <w:proofErr w:type="spellEnd"/>
      <w:r w:rsidR="00230624">
        <w:rPr>
          <w:rFonts w:asciiTheme="minorHAnsi" w:eastAsia="Times New Roman" w:hAnsiTheme="minorHAnsi" w:cs="Times New Roman"/>
          <w:lang w:val="en-US"/>
        </w:rPr>
        <w:t xml:space="preserve"> e </w:t>
      </w:r>
      <w:proofErr w:type="spellStart"/>
      <w:r w:rsidR="00230624">
        <w:rPr>
          <w:rFonts w:asciiTheme="minorHAnsi" w:eastAsia="Times New Roman" w:hAnsiTheme="minorHAnsi" w:cs="Times New Roman"/>
          <w:lang w:val="en-US"/>
        </w:rPr>
        <w:t>l’insegnante</w:t>
      </w:r>
      <w:proofErr w:type="spellEnd"/>
      <w:r w:rsidR="00230624">
        <w:rPr>
          <w:rFonts w:asciiTheme="minorHAnsi" w:eastAsia="Times New Roman" w:hAnsiTheme="minorHAnsi" w:cs="Times New Roman"/>
          <w:lang w:val="en-US"/>
        </w:rPr>
        <w:t xml:space="preserve"> </w:t>
      </w:r>
      <w:proofErr w:type="spellStart"/>
      <w:r w:rsidR="00230624">
        <w:rPr>
          <w:rFonts w:asciiTheme="minorHAnsi" w:eastAsia="Times New Roman" w:hAnsiTheme="minorHAnsi" w:cs="Times New Roman"/>
          <w:lang w:val="en-US"/>
        </w:rPr>
        <w:t>cerca</w:t>
      </w:r>
      <w:proofErr w:type="spellEnd"/>
      <w:r w:rsidR="00230624">
        <w:rPr>
          <w:rFonts w:asciiTheme="minorHAnsi" w:eastAsia="Times New Roman" w:hAnsiTheme="minorHAnsi" w:cs="Times New Roman"/>
          <w:lang w:val="en-US"/>
        </w:rPr>
        <w:t xml:space="preserve"> di </w:t>
      </w:r>
      <w:proofErr w:type="spellStart"/>
      <w:r w:rsidR="00230624">
        <w:rPr>
          <w:rFonts w:asciiTheme="minorHAnsi" w:eastAsia="Times New Roman" w:hAnsiTheme="minorHAnsi" w:cs="Times New Roman"/>
          <w:lang w:val="en-US"/>
        </w:rPr>
        <w:t>promuovere</w:t>
      </w:r>
      <w:proofErr w:type="spellEnd"/>
      <w:r w:rsidR="00230624">
        <w:rPr>
          <w:rFonts w:asciiTheme="minorHAnsi" w:eastAsia="Times New Roman" w:hAnsiTheme="minorHAnsi" w:cs="Times New Roman"/>
          <w:lang w:val="en-US"/>
        </w:rPr>
        <w:t xml:space="preserve"> e </w:t>
      </w:r>
      <w:proofErr w:type="spellStart"/>
      <w:r w:rsidR="00230624">
        <w:rPr>
          <w:rFonts w:asciiTheme="minorHAnsi" w:eastAsia="Times New Roman" w:hAnsiTheme="minorHAnsi" w:cs="Times New Roman"/>
          <w:lang w:val="en-US"/>
        </w:rPr>
        <w:t>facilitare</w:t>
      </w:r>
      <w:proofErr w:type="spellEnd"/>
      <w:r w:rsidR="00230624">
        <w:rPr>
          <w:rFonts w:asciiTheme="minorHAnsi" w:eastAsia="Times New Roman" w:hAnsiTheme="minorHAnsi" w:cs="Times New Roman"/>
          <w:lang w:val="en-US"/>
        </w:rPr>
        <w:t xml:space="preserve"> </w:t>
      </w:r>
      <w:r w:rsidR="00807738">
        <w:rPr>
          <w:rFonts w:asciiTheme="minorHAnsi" w:eastAsia="Times New Roman" w:hAnsiTheme="minorHAnsi" w:cs="Times New Roman"/>
          <w:lang w:val="en-US"/>
        </w:rPr>
        <w:t>un</w:t>
      </w:r>
      <w:r w:rsidR="00230624">
        <w:rPr>
          <w:rFonts w:asciiTheme="minorHAnsi" w:eastAsia="Times New Roman" w:hAnsiTheme="minorHAnsi" w:cs="Times New Roman"/>
          <w:lang w:val="en-US"/>
        </w:rPr>
        <w:t xml:space="preserve"> </w:t>
      </w:r>
      <w:proofErr w:type="spellStart"/>
      <w:r w:rsidR="00230624">
        <w:rPr>
          <w:rFonts w:asciiTheme="minorHAnsi" w:eastAsia="Times New Roman" w:hAnsiTheme="minorHAnsi" w:cs="Times New Roman"/>
          <w:lang w:val="en-US"/>
        </w:rPr>
        <w:t>dialogo</w:t>
      </w:r>
      <w:proofErr w:type="spellEnd"/>
      <w:r w:rsidR="00230624">
        <w:rPr>
          <w:rFonts w:asciiTheme="minorHAnsi" w:eastAsia="Times New Roman" w:hAnsiTheme="minorHAnsi" w:cs="Times New Roman"/>
          <w:lang w:val="en-US"/>
        </w:rPr>
        <w:t xml:space="preserve"> </w:t>
      </w:r>
      <w:r w:rsidR="00807738">
        <w:rPr>
          <w:rFonts w:asciiTheme="minorHAnsi" w:eastAsia="Times New Roman" w:hAnsiTheme="minorHAnsi" w:cs="Times New Roman"/>
          <w:lang w:val="en-US"/>
        </w:rPr>
        <w:t xml:space="preserve">di </w:t>
      </w:r>
      <w:proofErr w:type="spellStart"/>
      <w:r w:rsidR="00807738">
        <w:rPr>
          <w:rFonts w:asciiTheme="minorHAnsi" w:eastAsia="Times New Roman" w:hAnsiTheme="minorHAnsi" w:cs="Times New Roman"/>
          <w:lang w:val="en-US"/>
        </w:rPr>
        <w:t>qualità</w:t>
      </w:r>
      <w:proofErr w:type="spellEnd"/>
      <w:r w:rsidR="00807738">
        <w:rPr>
          <w:rFonts w:asciiTheme="minorHAnsi" w:eastAsia="Times New Roman" w:hAnsiTheme="minorHAnsi" w:cs="Times New Roman"/>
          <w:lang w:val="en-US"/>
        </w:rPr>
        <w:t xml:space="preserve">, </w:t>
      </w:r>
      <w:proofErr w:type="spellStart"/>
      <w:r w:rsidR="00807738">
        <w:rPr>
          <w:rFonts w:asciiTheme="minorHAnsi" w:eastAsia="Times New Roman" w:hAnsiTheme="minorHAnsi" w:cs="Times New Roman"/>
          <w:lang w:val="en-US"/>
        </w:rPr>
        <w:t>introducendo</w:t>
      </w:r>
      <w:proofErr w:type="spellEnd"/>
      <w:r w:rsidR="00230624">
        <w:rPr>
          <w:rFonts w:asciiTheme="minorHAnsi" w:eastAsia="Times New Roman" w:hAnsiTheme="minorHAnsi" w:cs="Times New Roman"/>
          <w:lang w:val="en-US"/>
        </w:rPr>
        <w:t xml:space="preserve"> </w:t>
      </w:r>
      <w:proofErr w:type="spellStart"/>
      <w:r w:rsidR="00230624">
        <w:rPr>
          <w:rFonts w:asciiTheme="minorHAnsi" w:eastAsia="Times New Roman" w:hAnsiTheme="minorHAnsi" w:cs="Times New Roman"/>
          <w:lang w:val="en-US"/>
        </w:rPr>
        <w:t>abilità</w:t>
      </w:r>
      <w:proofErr w:type="spellEnd"/>
      <w:r w:rsidR="00230624">
        <w:rPr>
          <w:rFonts w:asciiTheme="minorHAnsi" w:eastAsia="Times New Roman" w:hAnsiTheme="minorHAnsi" w:cs="Times New Roman"/>
          <w:lang w:val="en-US"/>
        </w:rPr>
        <w:t xml:space="preserve"> e </w:t>
      </w:r>
      <w:proofErr w:type="spellStart"/>
      <w:r w:rsidR="00230624">
        <w:rPr>
          <w:rFonts w:asciiTheme="minorHAnsi" w:eastAsia="Times New Roman" w:hAnsiTheme="minorHAnsi" w:cs="Times New Roman"/>
          <w:lang w:val="en-US"/>
        </w:rPr>
        <w:t>linguaggio</w:t>
      </w:r>
      <w:proofErr w:type="spellEnd"/>
      <w:r w:rsidR="00230624">
        <w:rPr>
          <w:rFonts w:asciiTheme="minorHAnsi" w:eastAsia="Times New Roman" w:hAnsiTheme="minorHAnsi" w:cs="Times New Roman"/>
          <w:lang w:val="en-US"/>
        </w:rPr>
        <w:t xml:space="preserve"> </w:t>
      </w:r>
      <w:proofErr w:type="spellStart"/>
      <w:r w:rsidR="00230624">
        <w:rPr>
          <w:rFonts w:asciiTheme="minorHAnsi" w:eastAsia="Times New Roman" w:hAnsiTheme="minorHAnsi" w:cs="Times New Roman"/>
          <w:lang w:val="en-US"/>
        </w:rPr>
        <w:t>filosofico</w:t>
      </w:r>
      <w:proofErr w:type="spellEnd"/>
      <w:r w:rsidR="00230624">
        <w:rPr>
          <w:rFonts w:asciiTheme="minorHAnsi" w:eastAsia="Times New Roman" w:hAnsiTheme="minorHAnsi" w:cs="Times New Roman"/>
          <w:lang w:val="en-US"/>
        </w:rPr>
        <w:t>)</w:t>
      </w:r>
      <w:r w:rsidR="00A60216" w:rsidRPr="00CD4ED8">
        <w:rPr>
          <w:rFonts w:asciiTheme="minorHAnsi" w:eastAsia="Times New Roman" w:hAnsiTheme="minorHAnsi" w:cs="Times New Roman"/>
          <w:lang w:val="en-US"/>
        </w:rPr>
        <w:t>;</w:t>
      </w:r>
      <w:r w:rsidRPr="00CD4ED8">
        <w:rPr>
          <w:rFonts w:asciiTheme="minorHAnsi" w:eastAsia="Times New Roman" w:hAnsiTheme="minorHAnsi" w:cs="Times New Roman"/>
          <w:lang w:val="en-US"/>
        </w:rPr>
        <w:t xml:space="preserve"> </w:t>
      </w:r>
    </w:p>
    <w:p w14:paraId="5F449AF1" w14:textId="42B139D7" w:rsidR="00825D57" w:rsidRPr="00CD4ED8" w:rsidRDefault="00825D57" w:rsidP="00BD0975">
      <w:pPr>
        <w:pStyle w:val="Paragrafoelenco"/>
        <w:numPr>
          <w:ilvl w:val="0"/>
          <w:numId w:val="15"/>
        </w:numPr>
        <w:spacing w:after="0" w:line="240" w:lineRule="auto"/>
        <w:jc w:val="both"/>
        <w:rPr>
          <w:rFonts w:asciiTheme="minorHAnsi" w:eastAsia="Times New Roman" w:hAnsiTheme="minorHAnsi" w:cs="Times New Roman"/>
          <w:lang w:val="en-US"/>
        </w:rPr>
      </w:pPr>
      <w:r w:rsidRPr="00CD4ED8">
        <w:rPr>
          <w:rFonts w:asciiTheme="minorHAnsi" w:eastAsia="Times New Roman" w:hAnsiTheme="minorHAnsi" w:cs="Times New Roman"/>
          <w:lang w:val="en-US"/>
        </w:rPr>
        <w:t>The facilitator also supports the development of the “4Cs”: critical, creative, caring and collaborative think</w:t>
      </w:r>
      <w:r w:rsidR="00A60216" w:rsidRPr="00CD4ED8">
        <w:rPr>
          <w:rFonts w:asciiTheme="minorHAnsi" w:eastAsia="Times New Roman" w:hAnsiTheme="minorHAnsi" w:cs="Times New Roman"/>
          <w:lang w:val="en-US"/>
        </w:rPr>
        <w:t>ing</w:t>
      </w:r>
      <w:r w:rsidR="00807738">
        <w:rPr>
          <w:rFonts w:asciiTheme="minorHAnsi" w:eastAsia="Times New Roman" w:hAnsiTheme="minorHAnsi" w:cs="Times New Roman"/>
          <w:lang w:val="en-US"/>
        </w:rPr>
        <w:t xml:space="preserve"> (</w:t>
      </w:r>
      <w:proofErr w:type="spellStart"/>
      <w:r w:rsidR="00807738">
        <w:rPr>
          <w:rFonts w:asciiTheme="minorHAnsi" w:eastAsia="Times New Roman" w:hAnsiTheme="minorHAnsi" w:cs="Times New Roman"/>
          <w:lang w:val="en-US"/>
        </w:rPr>
        <w:t>l’insegnante</w:t>
      </w:r>
      <w:proofErr w:type="spellEnd"/>
      <w:r w:rsidR="00807738">
        <w:rPr>
          <w:rFonts w:asciiTheme="minorHAnsi" w:eastAsia="Times New Roman" w:hAnsiTheme="minorHAnsi" w:cs="Times New Roman"/>
          <w:lang w:val="en-US"/>
        </w:rPr>
        <w:t xml:space="preserve"> come </w:t>
      </w:r>
      <w:proofErr w:type="spellStart"/>
      <w:r w:rsidR="00807738">
        <w:rPr>
          <w:rFonts w:asciiTheme="minorHAnsi" w:eastAsia="Times New Roman" w:hAnsiTheme="minorHAnsi" w:cs="Times New Roman"/>
          <w:lang w:val="en-US"/>
        </w:rPr>
        <w:t>facilitatore</w:t>
      </w:r>
      <w:proofErr w:type="spellEnd"/>
      <w:r w:rsidR="00807738">
        <w:rPr>
          <w:rFonts w:asciiTheme="minorHAnsi" w:eastAsia="Times New Roman" w:hAnsiTheme="minorHAnsi" w:cs="Times New Roman"/>
          <w:lang w:val="en-US"/>
        </w:rPr>
        <w:t xml:space="preserve"> </w:t>
      </w:r>
      <w:proofErr w:type="spellStart"/>
      <w:r w:rsidR="00807738">
        <w:rPr>
          <w:rFonts w:asciiTheme="minorHAnsi" w:eastAsia="Times New Roman" w:hAnsiTheme="minorHAnsi" w:cs="Times New Roman"/>
          <w:lang w:val="en-US"/>
        </w:rPr>
        <w:t>incoraggia</w:t>
      </w:r>
      <w:proofErr w:type="spellEnd"/>
      <w:r w:rsidR="00807738">
        <w:rPr>
          <w:rFonts w:asciiTheme="minorHAnsi" w:eastAsia="Times New Roman" w:hAnsiTheme="minorHAnsi" w:cs="Times New Roman"/>
          <w:lang w:val="en-US"/>
        </w:rPr>
        <w:t xml:space="preserve"> lo </w:t>
      </w:r>
      <w:proofErr w:type="spellStart"/>
      <w:r w:rsidR="00807738">
        <w:rPr>
          <w:rFonts w:asciiTheme="minorHAnsi" w:eastAsia="Times New Roman" w:hAnsiTheme="minorHAnsi" w:cs="Times New Roman"/>
          <w:lang w:val="en-US"/>
        </w:rPr>
        <w:t>sviluppo</w:t>
      </w:r>
      <w:proofErr w:type="spellEnd"/>
      <w:r w:rsidR="00807738">
        <w:rPr>
          <w:rFonts w:asciiTheme="minorHAnsi" w:eastAsia="Times New Roman" w:hAnsiTheme="minorHAnsi" w:cs="Times New Roman"/>
          <w:lang w:val="en-US"/>
        </w:rPr>
        <w:t xml:space="preserve"> </w:t>
      </w:r>
      <w:proofErr w:type="spellStart"/>
      <w:r w:rsidR="00807738">
        <w:rPr>
          <w:rFonts w:asciiTheme="minorHAnsi" w:eastAsia="Times New Roman" w:hAnsiTheme="minorHAnsi" w:cs="Times New Roman"/>
          <w:lang w:val="en-US"/>
        </w:rPr>
        <w:t>delle</w:t>
      </w:r>
      <w:proofErr w:type="spellEnd"/>
      <w:r w:rsidR="00807738">
        <w:rPr>
          <w:rFonts w:asciiTheme="minorHAnsi" w:eastAsia="Times New Roman" w:hAnsiTheme="minorHAnsi" w:cs="Times New Roman"/>
          <w:lang w:val="en-US"/>
        </w:rPr>
        <w:t xml:space="preserve"> 4C: </w:t>
      </w:r>
      <w:proofErr w:type="spellStart"/>
      <w:r w:rsidR="00807738">
        <w:rPr>
          <w:rFonts w:asciiTheme="minorHAnsi" w:eastAsia="Times New Roman" w:hAnsiTheme="minorHAnsi" w:cs="Times New Roman"/>
          <w:lang w:val="en-US"/>
        </w:rPr>
        <w:t>pensiero</w:t>
      </w:r>
      <w:proofErr w:type="spellEnd"/>
      <w:r w:rsidR="00807738">
        <w:rPr>
          <w:rFonts w:asciiTheme="minorHAnsi" w:eastAsia="Times New Roman" w:hAnsiTheme="minorHAnsi" w:cs="Times New Roman"/>
          <w:lang w:val="en-US"/>
        </w:rPr>
        <w:t xml:space="preserve"> </w:t>
      </w:r>
      <w:proofErr w:type="spellStart"/>
      <w:r w:rsidR="00807738">
        <w:rPr>
          <w:rFonts w:asciiTheme="minorHAnsi" w:eastAsia="Times New Roman" w:hAnsiTheme="minorHAnsi" w:cs="Times New Roman"/>
          <w:lang w:val="en-US"/>
        </w:rPr>
        <w:t>critic</w:t>
      </w:r>
      <w:r w:rsidR="003A497C">
        <w:rPr>
          <w:rFonts w:asciiTheme="minorHAnsi" w:eastAsia="Times New Roman" w:hAnsiTheme="minorHAnsi" w:cs="Times New Roman"/>
          <w:lang w:val="en-US"/>
        </w:rPr>
        <w:t>o</w:t>
      </w:r>
      <w:proofErr w:type="spellEnd"/>
      <w:r w:rsidR="00807738">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creativo</w:t>
      </w:r>
      <w:proofErr w:type="spellEnd"/>
      <w:r w:rsidR="00807738">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collaborativo</w:t>
      </w:r>
      <w:proofErr w:type="spellEnd"/>
      <w:r w:rsidR="003A497C">
        <w:rPr>
          <w:rFonts w:asciiTheme="minorHAnsi" w:eastAsia="Times New Roman" w:hAnsiTheme="minorHAnsi" w:cs="Times New Roman"/>
          <w:lang w:val="en-US"/>
        </w:rPr>
        <w:t xml:space="preserve"> e di chi </w:t>
      </w:r>
      <w:proofErr w:type="spellStart"/>
      <w:r w:rsidR="003A497C">
        <w:rPr>
          <w:rFonts w:asciiTheme="minorHAnsi" w:eastAsia="Times New Roman" w:hAnsiTheme="minorHAnsi" w:cs="Times New Roman"/>
          <w:lang w:val="en-US"/>
        </w:rPr>
        <w:t>si</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prende</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cura</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degli</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altri</w:t>
      </w:r>
      <w:proofErr w:type="spellEnd"/>
      <w:r w:rsidR="003A497C">
        <w:rPr>
          <w:rFonts w:asciiTheme="minorHAnsi" w:eastAsia="Times New Roman" w:hAnsiTheme="minorHAnsi" w:cs="Times New Roman"/>
          <w:lang w:val="en-US"/>
        </w:rPr>
        <w:t>)</w:t>
      </w:r>
      <w:r w:rsidR="00A60216" w:rsidRPr="00CD4ED8">
        <w:rPr>
          <w:rFonts w:asciiTheme="minorHAnsi" w:eastAsia="Times New Roman" w:hAnsiTheme="minorHAnsi" w:cs="Times New Roman"/>
          <w:lang w:val="en-US"/>
        </w:rPr>
        <w:t>;</w:t>
      </w:r>
      <w:r w:rsidRPr="00CD4ED8">
        <w:rPr>
          <w:rFonts w:asciiTheme="minorHAnsi" w:eastAsia="Times New Roman" w:hAnsiTheme="minorHAnsi" w:cs="Times New Roman"/>
          <w:lang w:val="en-US"/>
        </w:rPr>
        <w:t xml:space="preserve"> </w:t>
      </w:r>
    </w:p>
    <w:p w14:paraId="65F9009E" w14:textId="75535F6D" w:rsidR="00825D57" w:rsidRPr="00CD4ED8" w:rsidRDefault="00825D57" w:rsidP="00BD0975">
      <w:pPr>
        <w:pStyle w:val="Paragrafoelenco"/>
        <w:numPr>
          <w:ilvl w:val="0"/>
          <w:numId w:val="15"/>
        </w:numPr>
        <w:spacing w:after="0" w:line="240" w:lineRule="auto"/>
        <w:jc w:val="both"/>
        <w:rPr>
          <w:rFonts w:asciiTheme="minorHAnsi" w:eastAsia="Times New Roman" w:hAnsiTheme="minorHAnsi" w:cs="Times New Roman"/>
          <w:lang w:val="en-US"/>
        </w:rPr>
      </w:pPr>
      <w:r w:rsidRPr="00CD4ED8">
        <w:rPr>
          <w:rFonts w:asciiTheme="minorHAnsi" w:eastAsia="Times New Roman" w:hAnsiTheme="minorHAnsi" w:cs="Times New Roman"/>
          <w:lang w:val="en-US"/>
        </w:rPr>
        <w:t>The community reflects on the enquiry, and plans for i</w:t>
      </w:r>
      <w:r w:rsidR="00A60216" w:rsidRPr="00CD4ED8">
        <w:rPr>
          <w:rFonts w:asciiTheme="minorHAnsi" w:eastAsia="Times New Roman" w:hAnsiTheme="minorHAnsi" w:cs="Times New Roman"/>
          <w:lang w:val="en-US"/>
        </w:rPr>
        <w:t>mprovement in the next session</w:t>
      </w:r>
      <w:r w:rsidR="003A497C">
        <w:rPr>
          <w:rFonts w:asciiTheme="minorHAnsi" w:eastAsia="Times New Roman" w:hAnsiTheme="minorHAnsi" w:cs="Times New Roman"/>
          <w:lang w:val="en-US"/>
        </w:rPr>
        <w:t xml:space="preserve"> (la </w:t>
      </w:r>
      <w:proofErr w:type="spellStart"/>
      <w:r w:rsidR="003A497C">
        <w:rPr>
          <w:rFonts w:asciiTheme="minorHAnsi" w:eastAsia="Times New Roman" w:hAnsiTheme="minorHAnsi" w:cs="Times New Roman"/>
          <w:lang w:val="en-US"/>
        </w:rPr>
        <w:t>comunità</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riflette</w:t>
      </w:r>
      <w:proofErr w:type="spellEnd"/>
      <w:r w:rsidR="003A497C">
        <w:rPr>
          <w:rFonts w:asciiTheme="minorHAnsi" w:eastAsia="Times New Roman" w:hAnsiTheme="minorHAnsi" w:cs="Times New Roman"/>
          <w:lang w:val="en-US"/>
        </w:rPr>
        <w:t xml:space="preserve"> </w:t>
      </w:r>
      <w:proofErr w:type="spellStart"/>
      <w:r w:rsidR="003A497C">
        <w:rPr>
          <w:rFonts w:asciiTheme="minorHAnsi" w:eastAsia="Times New Roman" w:hAnsiTheme="minorHAnsi" w:cs="Times New Roman"/>
          <w:lang w:val="en-US"/>
        </w:rPr>
        <w:t>sull’indagine</w:t>
      </w:r>
      <w:proofErr w:type="spellEnd"/>
      <w:r w:rsidR="003A497C">
        <w:rPr>
          <w:rFonts w:asciiTheme="minorHAnsi" w:eastAsia="Times New Roman" w:hAnsiTheme="minorHAnsi" w:cs="Times New Roman"/>
          <w:lang w:val="en-US"/>
        </w:rPr>
        <w:t xml:space="preserve"> e </w:t>
      </w:r>
      <w:proofErr w:type="spellStart"/>
      <w:r w:rsidR="003A497C">
        <w:rPr>
          <w:rFonts w:asciiTheme="minorHAnsi" w:eastAsia="Times New Roman" w:hAnsiTheme="minorHAnsi" w:cs="Times New Roman"/>
          <w:lang w:val="en-US"/>
        </w:rPr>
        <w:t>programma</w:t>
      </w:r>
      <w:proofErr w:type="spellEnd"/>
      <w:r w:rsidR="003A497C">
        <w:rPr>
          <w:rFonts w:asciiTheme="minorHAnsi" w:eastAsia="Times New Roman" w:hAnsiTheme="minorHAnsi" w:cs="Times New Roman"/>
          <w:lang w:val="en-US"/>
        </w:rPr>
        <w:t xml:space="preserve"> </w:t>
      </w:r>
      <w:r w:rsidR="00DC1E69">
        <w:rPr>
          <w:rFonts w:asciiTheme="minorHAnsi" w:eastAsia="Times New Roman" w:hAnsiTheme="minorHAnsi" w:cs="Times New Roman"/>
          <w:lang w:val="en-US"/>
        </w:rPr>
        <w:t xml:space="preserve">di </w:t>
      </w:r>
      <w:proofErr w:type="spellStart"/>
      <w:r w:rsidR="00DC1E69">
        <w:rPr>
          <w:rFonts w:asciiTheme="minorHAnsi" w:eastAsia="Times New Roman" w:hAnsiTheme="minorHAnsi" w:cs="Times New Roman"/>
          <w:lang w:val="en-US"/>
        </w:rPr>
        <w:t>sviluppar</w:t>
      </w:r>
      <w:r w:rsidR="00E70540">
        <w:rPr>
          <w:rFonts w:asciiTheme="minorHAnsi" w:eastAsia="Times New Roman" w:hAnsiTheme="minorHAnsi" w:cs="Times New Roman"/>
          <w:lang w:val="en-US"/>
        </w:rPr>
        <w:t>la</w:t>
      </w:r>
      <w:proofErr w:type="spellEnd"/>
      <w:r w:rsidR="00E70540">
        <w:rPr>
          <w:rFonts w:asciiTheme="minorHAnsi" w:eastAsia="Times New Roman" w:hAnsiTheme="minorHAnsi" w:cs="Times New Roman"/>
          <w:lang w:val="en-US"/>
        </w:rPr>
        <w:t xml:space="preserve"> e </w:t>
      </w:r>
      <w:proofErr w:type="spellStart"/>
      <w:r w:rsidR="00E70540">
        <w:rPr>
          <w:rFonts w:asciiTheme="minorHAnsi" w:eastAsia="Times New Roman" w:hAnsiTheme="minorHAnsi" w:cs="Times New Roman"/>
          <w:lang w:val="en-US"/>
        </w:rPr>
        <w:t>migliorla</w:t>
      </w:r>
      <w:proofErr w:type="spellEnd"/>
      <w:r w:rsidR="00E70540">
        <w:rPr>
          <w:rFonts w:asciiTheme="minorHAnsi" w:eastAsia="Times New Roman" w:hAnsiTheme="minorHAnsi" w:cs="Times New Roman"/>
          <w:lang w:val="en-US"/>
        </w:rPr>
        <w:t xml:space="preserve"> </w:t>
      </w:r>
      <w:proofErr w:type="spellStart"/>
      <w:r w:rsidR="00E70540">
        <w:rPr>
          <w:rFonts w:asciiTheme="minorHAnsi" w:eastAsia="Times New Roman" w:hAnsiTheme="minorHAnsi" w:cs="Times New Roman"/>
          <w:lang w:val="en-US"/>
        </w:rPr>
        <w:t>nel</w:t>
      </w:r>
      <w:proofErr w:type="spellEnd"/>
      <w:r w:rsidR="00E70540">
        <w:rPr>
          <w:rFonts w:asciiTheme="minorHAnsi" w:eastAsia="Times New Roman" w:hAnsiTheme="minorHAnsi" w:cs="Times New Roman"/>
          <w:lang w:val="en-US"/>
        </w:rPr>
        <w:t xml:space="preserve"> </w:t>
      </w:r>
      <w:proofErr w:type="spellStart"/>
      <w:r w:rsidR="00E70540">
        <w:rPr>
          <w:rFonts w:asciiTheme="minorHAnsi" w:eastAsia="Times New Roman" w:hAnsiTheme="minorHAnsi" w:cs="Times New Roman"/>
          <w:lang w:val="en-US"/>
        </w:rPr>
        <w:t>successivo</w:t>
      </w:r>
      <w:proofErr w:type="spellEnd"/>
      <w:r w:rsidR="00E70540">
        <w:rPr>
          <w:rFonts w:asciiTheme="minorHAnsi" w:eastAsia="Times New Roman" w:hAnsiTheme="minorHAnsi" w:cs="Times New Roman"/>
          <w:lang w:val="en-US"/>
        </w:rPr>
        <w:t xml:space="preserve"> </w:t>
      </w:r>
      <w:proofErr w:type="spellStart"/>
      <w:r w:rsidR="00E70540">
        <w:rPr>
          <w:rFonts w:asciiTheme="minorHAnsi" w:eastAsia="Times New Roman" w:hAnsiTheme="minorHAnsi" w:cs="Times New Roman"/>
          <w:lang w:val="en-US"/>
        </w:rPr>
        <w:t>incontro</w:t>
      </w:r>
      <w:proofErr w:type="spellEnd"/>
      <w:r w:rsidR="00E70540">
        <w:rPr>
          <w:rFonts w:asciiTheme="minorHAnsi" w:eastAsia="Times New Roman" w:hAnsiTheme="minorHAnsi" w:cs="Times New Roman"/>
          <w:lang w:val="en-US"/>
        </w:rPr>
        <w:t>)</w:t>
      </w:r>
      <w:r w:rsidR="00A60216" w:rsidRPr="00CD4ED8">
        <w:rPr>
          <w:rFonts w:asciiTheme="minorHAnsi" w:eastAsia="Times New Roman" w:hAnsiTheme="minorHAnsi" w:cs="Times New Roman"/>
          <w:lang w:val="en-US"/>
        </w:rPr>
        <w:t>;</w:t>
      </w:r>
      <w:r w:rsidRPr="00CD4ED8">
        <w:rPr>
          <w:rFonts w:asciiTheme="minorHAnsi" w:eastAsia="Times New Roman" w:hAnsiTheme="minorHAnsi" w:cs="Times New Roman"/>
          <w:lang w:val="en-US"/>
        </w:rPr>
        <w:t xml:space="preserve"> </w:t>
      </w:r>
    </w:p>
    <w:p w14:paraId="1C998AE9" w14:textId="3CB6B5D4" w:rsidR="00825D57" w:rsidRPr="00CD4ED8" w:rsidRDefault="00825D57" w:rsidP="00695968">
      <w:pPr>
        <w:pStyle w:val="Paragrafoelenco"/>
        <w:numPr>
          <w:ilvl w:val="0"/>
          <w:numId w:val="15"/>
        </w:numPr>
        <w:spacing w:after="0" w:line="240" w:lineRule="auto"/>
        <w:jc w:val="both"/>
        <w:rPr>
          <w:rFonts w:asciiTheme="minorHAnsi" w:eastAsia="Times New Roman" w:hAnsiTheme="minorHAnsi" w:cs="Times New Roman"/>
          <w:lang w:val="en-US"/>
        </w:rPr>
      </w:pPr>
      <w:r w:rsidRPr="00CD4ED8">
        <w:rPr>
          <w:rFonts w:asciiTheme="minorHAnsi" w:eastAsia="Times New Roman" w:hAnsiTheme="minorHAnsi" w:cs="Times New Roman"/>
          <w:lang w:val="en-US"/>
        </w:rPr>
        <w:t>P4C is intended to be a regular activity so that the young people develop their thinking and reasoning skills over time</w:t>
      </w:r>
      <w:r w:rsidR="00E70540">
        <w:rPr>
          <w:rFonts w:asciiTheme="minorHAnsi" w:eastAsia="Times New Roman" w:hAnsiTheme="minorHAnsi" w:cs="Times New Roman"/>
          <w:lang w:val="en-US"/>
        </w:rPr>
        <w:t xml:space="preserve"> (</w:t>
      </w:r>
      <w:r w:rsidR="00E70540" w:rsidRPr="00DC1E69">
        <w:rPr>
          <w:rFonts w:asciiTheme="minorHAnsi" w:eastAsia="Times New Roman" w:hAnsiTheme="minorHAnsi" w:cs="Times New Roman"/>
          <w:i/>
          <w:lang w:val="en-US"/>
        </w:rPr>
        <w:t>Philosophy for Children</w:t>
      </w:r>
      <w:r w:rsidR="00E70540">
        <w:rPr>
          <w:rFonts w:asciiTheme="minorHAnsi" w:eastAsia="Times New Roman" w:hAnsiTheme="minorHAnsi" w:cs="Times New Roman"/>
          <w:lang w:val="en-US"/>
        </w:rPr>
        <w:t xml:space="preserve"> </w:t>
      </w:r>
      <w:proofErr w:type="spellStart"/>
      <w:r w:rsidR="00E70540">
        <w:rPr>
          <w:rFonts w:asciiTheme="minorHAnsi" w:eastAsia="Times New Roman" w:hAnsiTheme="minorHAnsi" w:cs="Times New Roman"/>
          <w:lang w:val="en-US"/>
        </w:rPr>
        <w:t>intende</w:t>
      </w:r>
      <w:proofErr w:type="spellEnd"/>
      <w:r w:rsidR="00E70540">
        <w:rPr>
          <w:rFonts w:asciiTheme="minorHAnsi" w:eastAsia="Times New Roman" w:hAnsiTheme="minorHAnsi" w:cs="Times New Roman"/>
          <w:lang w:val="en-US"/>
        </w:rPr>
        <w:t xml:space="preserve"> </w:t>
      </w:r>
      <w:proofErr w:type="spellStart"/>
      <w:r w:rsidR="00E70540">
        <w:rPr>
          <w:rFonts w:asciiTheme="minorHAnsi" w:eastAsia="Times New Roman" w:hAnsiTheme="minorHAnsi" w:cs="Times New Roman"/>
          <w:lang w:val="en-US"/>
        </w:rPr>
        <w:t>essere</w:t>
      </w:r>
      <w:proofErr w:type="spellEnd"/>
      <w:r w:rsidR="00E70540">
        <w:rPr>
          <w:rFonts w:asciiTheme="minorHAnsi" w:eastAsia="Times New Roman" w:hAnsiTheme="minorHAnsi" w:cs="Times New Roman"/>
          <w:lang w:val="en-US"/>
        </w:rPr>
        <w:t xml:space="preserve"> </w:t>
      </w:r>
      <w:proofErr w:type="spellStart"/>
      <w:r w:rsidR="00E70540">
        <w:rPr>
          <w:rFonts w:asciiTheme="minorHAnsi" w:eastAsia="Times New Roman" w:hAnsiTheme="minorHAnsi" w:cs="Times New Roman"/>
          <w:lang w:val="en-US"/>
        </w:rPr>
        <w:t>una</w:t>
      </w:r>
      <w:proofErr w:type="spellEnd"/>
      <w:r w:rsidR="00E70540">
        <w:rPr>
          <w:rFonts w:asciiTheme="minorHAnsi" w:eastAsia="Times New Roman" w:hAnsiTheme="minorHAnsi" w:cs="Times New Roman"/>
          <w:lang w:val="en-US"/>
        </w:rPr>
        <w:t xml:space="preserve"> </w:t>
      </w:r>
      <w:proofErr w:type="spellStart"/>
      <w:r w:rsidR="00E70540">
        <w:rPr>
          <w:rFonts w:asciiTheme="minorHAnsi" w:eastAsia="Times New Roman" w:hAnsiTheme="minorHAnsi" w:cs="Times New Roman"/>
          <w:lang w:val="en-US"/>
        </w:rPr>
        <w:t>metodologia</w:t>
      </w:r>
      <w:proofErr w:type="spellEnd"/>
      <w:r w:rsidR="00E70540">
        <w:rPr>
          <w:rFonts w:asciiTheme="minorHAnsi" w:eastAsia="Times New Roman" w:hAnsiTheme="minorHAnsi" w:cs="Times New Roman"/>
          <w:lang w:val="en-US"/>
        </w:rPr>
        <w:t xml:space="preserve"> </w:t>
      </w:r>
      <w:proofErr w:type="spellStart"/>
      <w:r w:rsidR="00DC1E69">
        <w:rPr>
          <w:rFonts w:asciiTheme="minorHAnsi" w:eastAsia="Times New Roman" w:hAnsiTheme="minorHAnsi" w:cs="Times New Roman"/>
          <w:lang w:val="en-US"/>
        </w:rPr>
        <w:t>usata</w:t>
      </w:r>
      <w:proofErr w:type="spellEnd"/>
      <w:r w:rsidR="00DC1E69">
        <w:rPr>
          <w:rFonts w:asciiTheme="minorHAnsi" w:eastAsia="Times New Roman" w:hAnsiTheme="minorHAnsi" w:cs="Times New Roman"/>
          <w:lang w:val="en-US"/>
        </w:rPr>
        <w:t xml:space="preserve"> </w:t>
      </w:r>
      <w:proofErr w:type="spellStart"/>
      <w:r w:rsidR="00DC1E69">
        <w:rPr>
          <w:rFonts w:asciiTheme="minorHAnsi" w:eastAsia="Times New Roman" w:hAnsiTheme="minorHAnsi" w:cs="Times New Roman"/>
          <w:lang w:val="en-US"/>
        </w:rPr>
        <w:t>regolarmente</w:t>
      </w:r>
      <w:proofErr w:type="spellEnd"/>
      <w:r w:rsidR="00DC1E69">
        <w:rPr>
          <w:rFonts w:asciiTheme="minorHAnsi" w:eastAsia="Times New Roman" w:hAnsiTheme="minorHAnsi" w:cs="Times New Roman"/>
          <w:lang w:val="en-US"/>
        </w:rPr>
        <w:t xml:space="preserve"> in </w:t>
      </w:r>
      <w:proofErr w:type="spellStart"/>
      <w:r w:rsidR="00DC1E69">
        <w:rPr>
          <w:rFonts w:asciiTheme="minorHAnsi" w:eastAsia="Times New Roman" w:hAnsiTheme="minorHAnsi" w:cs="Times New Roman"/>
          <w:lang w:val="en-US"/>
        </w:rPr>
        <w:t>modo</w:t>
      </w:r>
      <w:proofErr w:type="spellEnd"/>
      <w:r w:rsidR="00DC1E69">
        <w:rPr>
          <w:rFonts w:asciiTheme="minorHAnsi" w:eastAsia="Times New Roman" w:hAnsiTheme="minorHAnsi" w:cs="Times New Roman"/>
          <w:lang w:val="en-US"/>
        </w:rPr>
        <w:t xml:space="preserve"> </w:t>
      </w:r>
      <w:proofErr w:type="spellStart"/>
      <w:r w:rsidR="00DC1E69">
        <w:rPr>
          <w:rFonts w:asciiTheme="minorHAnsi" w:eastAsia="Times New Roman" w:hAnsiTheme="minorHAnsi" w:cs="Times New Roman"/>
          <w:lang w:val="en-US"/>
        </w:rPr>
        <w:t>che</w:t>
      </w:r>
      <w:proofErr w:type="spellEnd"/>
      <w:r w:rsidR="00DC1E69">
        <w:rPr>
          <w:rFonts w:asciiTheme="minorHAnsi" w:eastAsia="Times New Roman" w:hAnsiTheme="minorHAnsi" w:cs="Times New Roman"/>
          <w:lang w:val="en-US"/>
        </w:rPr>
        <w:t xml:space="preserve"> </w:t>
      </w:r>
      <w:proofErr w:type="spellStart"/>
      <w:r w:rsidR="00DC1E69">
        <w:rPr>
          <w:rFonts w:asciiTheme="minorHAnsi" w:eastAsia="Times New Roman" w:hAnsiTheme="minorHAnsi" w:cs="Times New Roman"/>
          <w:lang w:val="en-US"/>
        </w:rPr>
        <w:t>i</w:t>
      </w:r>
      <w:proofErr w:type="spellEnd"/>
      <w:r w:rsidR="00DC1E69">
        <w:rPr>
          <w:rFonts w:asciiTheme="minorHAnsi" w:eastAsia="Times New Roman" w:hAnsiTheme="minorHAnsi" w:cs="Times New Roman"/>
          <w:lang w:val="en-US"/>
        </w:rPr>
        <w:t xml:space="preserve"> bambini </w:t>
      </w:r>
      <w:proofErr w:type="spellStart"/>
      <w:r w:rsidR="00986850">
        <w:rPr>
          <w:rFonts w:asciiTheme="minorHAnsi" w:eastAsia="Times New Roman" w:hAnsiTheme="minorHAnsi" w:cs="Times New Roman"/>
          <w:lang w:val="en-US"/>
        </w:rPr>
        <w:t>sviluppino</w:t>
      </w:r>
      <w:proofErr w:type="spellEnd"/>
      <w:r w:rsidR="00986850">
        <w:rPr>
          <w:rFonts w:asciiTheme="minorHAnsi" w:eastAsia="Times New Roman" w:hAnsiTheme="minorHAnsi" w:cs="Times New Roman"/>
          <w:lang w:val="en-US"/>
        </w:rPr>
        <w:t xml:space="preserve"> le </w:t>
      </w:r>
      <w:proofErr w:type="spellStart"/>
      <w:r w:rsidR="00986850">
        <w:rPr>
          <w:rFonts w:asciiTheme="minorHAnsi" w:eastAsia="Times New Roman" w:hAnsiTheme="minorHAnsi" w:cs="Times New Roman"/>
          <w:lang w:val="en-US"/>
        </w:rPr>
        <w:t>loro</w:t>
      </w:r>
      <w:proofErr w:type="spellEnd"/>
      <w:r w:rsidR="00986850">
        <w:rPr>
          <w:rFonts w:asciiTheme="minorHAnsi" w:eastAsia="Times New Roman" w:hAnsiTheme="minorHAnsi" w:cs="Times New Roman"/>
          <w:lang w:val="en-US"/>
        </w:rPr>
        <w:t xml:space="preserve"> </w:t>
      </w:r>
      <w:proofErr w:type="spellStart"/>
      <w:r w:rsidR="00986850">
        <w:rPr>
          <w:rFonts w:asciiTheme="minorHAnsi" w:eastAsia="Times New Roman" w:hAnsiTheme="minorHAnsi" w:cs="Times New Roman"/>
          <w:lang w:val="en-US"/>
        </w:rPr>
        <w:t>capacità</w:t>
      </w:r>
      <w:proofErr w:type="spellEnd"/>
      <w:r w:rsidR="00986850">
        <w:rPr>
          <w:rFonts w:asciiTheme="minorHAnsi" w:eastAsia="Times New Roman" w:hAnsiTheme="minorHAnsi" w:cs="Times New Roman"/>
          <w:lang w:val="en-US"/>
        </w:rPr>
        <w:t xml:space="preserve"> di </w:t>
      </w:r>
      <w:proofErr w:type="spellStart"/>
      <w:r w:rsidR="00986850">
        <w:rPr>
          <w:rFonts w:asciiTheme="minorHAnsi" w:eastAsia="Times New Roman" w:hAnsiTheme="minorHAnsi" w:cs="Times New Roman"/>
          <w:lang w:val="en-US"/>
        </w:rPr>
        <w:t>ragionamento</w:t>
      </w:r>
      <w:proofErr w:type="spellEnd"/>
      <w:r w:rsidR="00986850">
        <w:rPr>
          <w:rFonts w:asciiTheme="minorHAnsi" w:eastAsia="Times New Roman" w:hAnsiTheme="minorHAnsi" w:cs="Times New Roman"/>
          <w:lang w:val="en-US"/>
        </w:rPr>
        <w:t xml:space="preserve"> e </w:t>
      </w:r>
      <w:proofErr w:type="spellStart"/>
      <w:r w:rsidR="00986850">
        <w:rPr>
          <w:rFonts w:asciiTheme="minorHAnsi" w:eastAsia="Times New Roman" w:hAnsiTheme="minorHAnsi" w:cs="Times New Roman"/>
          <w:lang w:val="en-US"/>
        </w:rPr>
        <w:t>riflessione</w:t>
      </w:r>
      <w:proofErr w:type="spellEnd"/>
      <w:r w:rsidR="00986850">
        <w:rPr>
          <w:rFonts w:asciiTheme="minorHAnsi" w:eastAsia="Times New Roman" w:hAnsiTheme="minorHAnsi" w:cs="Times New Roman"/>
          <w:lang w:val="en-US"/>
        </w:rPr>
        <w:t xml:space="preserve"> </w:t>
      </w:r>
      <w:proofErr w:type="spellStart"/>
      <w:r w:rsidR="00986850">
        <w:rPr>
          <w:rFonts w:asciiTheme="minorHAnsi" w:eastAsia="Times New Roman" w:hAnsiTheme="minorHAnsi" w:cs="Times New Roman"/>
          <w:lang w:val="en-US"/>
        </w:rPr>
        <w:t>nel</w:t>
      </w:r>
      <w:proofErr w:type="spellEnd"/>
      <w:r w:rsidR="00986850">
        <w:rPr>
          <w:rFonts w:asciiTheme="minorHAnsi" w:eastAsia="Times New Roman" w:hAnsiTheme="minorHAnsi" w:cs="Times New Roman"/>
          <w:lang w:val="en-US"/>
        </w:rPr>
        <w:t xml:space="preserve"> tempo)</w:t>
      </w:r>
      <w:r w:rsidR="00071395">
        <w:rPr>
          <w:rStyle w:val="Rimandonotaapidipagina"/>
          <w:rFonts w:asciiTheme="minorHAnsi" w:eastAsia="Times New Roman" w:hAnsiTheme="minorHAnsi" w:cs="Times New Roman"/>
        </w:rPr>
        <w:footnoteReference w:id="20"/>
      </w:r>
      <w:r w:rsidRPr="00CD4ED8">
        <w:rPr>
          <w:rFonts w:asciiTheme="minorHAnsi" w:eastAsia="Times New Roman" w:hAnsiTheme="minorHAnsi" w:cs="Times New Roman"/>
          <w:lang w:val="en-US"/>
        </w:rPr>
        <w:t>.</w:t>
      </w:r>
    </w:p>
    <w:p w14:paraId="4972DA7F" w14:textId="77777777" w:rsidR="00825D57" w:rsidRDefault="004824E5" w:rsidP="00695968">
      <w:pPr>
        <w:ind w:firstLine="284"/>
        <w:jc w:val="both"/>
        <w:rPr>
          <w:rFonts w:ascii="Cambria" w:hAnsi="Cambria"/>
          <w:sz w:val="22"/>
          <w:szCs w:val="22"/>
        </w:rPr>
      </w:pPr>
      <w:r>
        <w:rPr>
          <w:rFonts w:ascii="Cambria" w:hAnsi="Cambria"/>
          <w:sz w:val="22"/>
          <w:szCs w:val="22"/>
        </w:rPr>
        <w:t xml:space="preserve">Naturalmente il lavoro sopraindicato </w:t>
      </w:r>
      <w:proofErr w:type="gramStart"/>
      <w:r>
        <w:rPr>
          <w:rFonts w:ascii="Cambria" w:hAnsi="Cambria"/>
          <w:sz w:val="22"/>
          <w:szCs w:val="22"/>
        </w:rPr>
        <w:t>necessita di</w:t>
      </w:r>
      <w:proofErr w:type="gramEnd"/>
      <w:r>
        <w:rPr>
          <w:rFonts w:ascii="Cambria" w:hAnsi="Cambria"/>
          <w:sz w:val="22"/>
          <w:szCs w:val="22"/>
        </w:rPr>
        <w:t xml:space="preserve"> una figura di facilitatore </w:t>
      </w:r>
      <w:r w:rsidR="00B5093D">
        <w:rPr>
          <w:rFonts w:ascii="Cambria" w:hAnsi="Cambria"/>
          <w:sz w:val="22"/>
          <w:szCs w:val="22"/>
        </w:rPr>
        <w:t xml:space="preserve">che costruisca una </w:t>
      </w:r>
      <w:r w:rsidR="005424A3">
        <w:rPr>
          <w:rFonts w:ascii="Cambria" w:hAnsi="Cambria"/>
          <w:sz w:val="22"/>
          <w:szCs w:val="22"/>
        </w:rPr>
        <w:t xml:space="preserve">“Community of </w:t>
      </w:r>
      <w:proofErr w:type="spellStart"/>
      <w:r w:rsidR="005424A3" w:rsidRPr="00B347C7">
        <w:rPr>
          <w:rFonts w:ascii="Cambria" w:hAnsi="Cambria"/>
          <w:sz w:val="22"/>
          <w:szCs w:val="22"/>
        </w:rPr>
        <w:t>E</w:t>
      </w:r>
      <w:r w:rsidR="005424A3">
        <w:rPr>
          <w:rFonts w:ascii="Cambria" w:hAnsi="Cambria"/>
          <w:sz w:val="22"/>
          <w:szCs w:val="22"/>
        </w:rPr>
        <w:t>nquiry</w:t>
      </w:r>
      <w:proofErr w:type="spellEnd"/>
      <w:r w:rsidR="005424A3">
        <w:rPr>
          <w:rFonts w:ascii="Cambria" w:hAnsi="Cambria"/>
          <w:sz w:val="22"/>
          <w:szCs w:val="22"/>
        </w:rPr>
        <w:t>”</w:t>
      </w:r>
      <w:r w:rsidR="00B5093D">
        <w:rPr>
          <w:rFonts w:ascii="Cambria" w:hAnsi="Cambria"/>
          <w:sz w:val="22"/>
          <w:szCs w:val="22"/>
        </w:rPr>
        <w:t xml:space="preserve">: sappia creare, cioè, spazi “sicuri”, sappia distinguere fra dialogo “filosofico” e discussione, </w:t>
      </w:r>
      <w:r w:rsidR="005424A3">
        <w:rPr>
          <w:rFonts w:ascii="Cambria" w:hAnsi="Cambria"/>
          <w:sz w:val="22"/>
          <w:szCs w:val="22"/>
        </w:rPr>
        <w:t xml:space="preserve">e sia capace di </w:t>
      </w:r>
      <w:r w:rsidR="00B5093D">
        <w:rPr>
          <w:rFonts w:ascii="Cambria" w:hAnsi="Cambria"/>
          <w:sz w:val="22"/>
          <w:szCs w:val="22"/>
        </w:rPr>
        <w:t>sostenere la struttura e il rigore per ottenere il massimo da ogni fase del processo.</w:t>
      </w:r>
    </w:p>
    <w:p w14:paraId="56350969" w14:textId="0C97A9B5" w:rsidR="00B328A4" w:rsidRDefault="007E07C9" w:rsidP="00695968">
      <w:pPr>
        <w:ind w:firstLine="284"/>
        <w:jc w:val="both"/>
        <w:rPr>
          <w:rFonts w:ascii="Cambria" w:hAnsi="Cambria"/>
          <w:sz w:val="22"/>
          <w:szCs w:val="22"/>
        </w:rPr>
      </w:pPr>
      <w:r>
        <w:rPr>
          <w:rFonts w:ascii="Cambria" w:hAnsi="Cambria"/>
          <w:sz w:val="22"/>
          <w:szCs w:val="22"/>
        </w:rPr>
        <w:t>3b</w:t>
      </w:r>
      <w:r w:rsidR="00BA6C04" w:rsidRPr="00BA6C04">
        <w:rPr>
          <w:rFonts w:ascii="Cambria" w:hAnsi="Cambria"/>
          <w:sz w:val="22"/>
          <w:szCs w:val="22"/>
        </w:rPr>
        <w:t>.</w:t>
      </w:r>
      <w:r w:rsidR="00BA6C04">
        <w:rPr>
          <w:rFonts w:ascii="Cambria" w:hAnsi="Cambria"/>
          <w:i/>
          <w:sz w:val="22"/>
          <w:szCs w:val="22"/>
        </w:rPr>
        <w:t xml:space="preserve"> </w:t>
      </w:r>
      <w:r w:rsidR="00C57823" w:rsidRPr="00CA77CE">
        <w:rPr>
          <w:rFonts w:ascii="Cambria" w:hAnsi="Cambria"/>
          <w:i/>
          <w:sz w:val="22"/>
          <w:szCs w:val="22"/>
        </w:rPr>
        <w:t xml:space="preserve">Open </w:t>
      </w:r>
      <w:proofErr w:type="spellStart"/>
      <w:r w:rsidR="00C57823" w:rsidRPr="00CA77CE">
        <w:rPr>
          <w:rFonts w:ascii="Cambria" w:hAnsi="Cambria"/>
          <w:i/>
          <w:sz w:val="22"/>
          <w:szCs w:val="22"/>
        </w:rPr>
        <w:t>Spaces</w:t>
      </w:r>
      <w:proofErr w:type="spellEnd"/>
      <w:r w:rsidR="00C57823" w:rsidRPr="00CA77CE">
        <w:rPr>
          <w:rFonts w:ascii="Cambria" w:hAnsi="Cambria"/>
          <w:i/>
          <w:sz w:val="22"/>
          <w:szCs w:val="22"/>
        </w:rPr>
        <w:t xml:space="preserve"> for </w:t>
      </w:r>
      <w:proofErr w:type="spellStart"/>
      <w:r w:rsidR="00C57823" w:rsidRPr="00CA77CE">
        <w:rPr>
          <w:rFonts w:ascii="Cambria" w:hAnsi="Cambria"/>
          <w:i/>
          <w:sz w:val="22"/>
          <w:szCs w:val="22"/>
        </w:rPr>
        <w:t>Dialogue</w:t>
      </w:r>
      <w:proofErr w:type="spellEnd"/>
      <w:r w:rsidR="00CA77CE">
        <w:rPr>
          <w:rFonts w:ascii="Cambria" w:hAnsi="Cambria"/>
          <w:sz w:val="22"/>
          <w:szCs w:val="22"/>
        </w:rPr>
        <w:t xml:space="preserve"> </w:t>
      </w:r>
      <w:r w:rsidR="00501AB5" w:rsidRPr="00501AB5">
        <w:rPr>
          <w:rFonts w:ascii="Cambria" w:hAnsi="Cambria"/>
          <w:i/>
          <w:sz w:val="22"/>
          <w:szCs w:val="22"/>
        </w:rPr>
        <w:t xml:space="preserve">and </w:t>
      </w:r>
      <w:proofErr w:type="spellStart"/>
      <w:r w:rsidR="00501AB5" w:rsidRPr="00501AB5">
        <w:rPr>
          <w:rFonts w:ascii="Cambria" w:hAnsi="Cambria"/>
          <w:i/>
          <w:sz w:val="22"/>
          <w:szCs w:val="22"/>
        </w:rPr>
        <w:t>Enquiry</w:t>
      </w:r>
      <w:proofErr w:type="spellEnd"/>
      <w:r w:rsidR="00501AB5">
        <w:rPr>
          <w:rFonts w:ascii="Cambria" w:hAnsi="Cambria"/>
          <w:sz w:val="22"/>
          <w:szCs w:val="22"/>
        </w:rPr>
        <w:t xml:space="preserve"> </w:t>
      </w:r>
      <w:r w:rsidR="00CA77CE">
        <w:rPr>
          <w:rFonts w:ascii="Cambria" w:hAnsi="Cambria"/>
          <w:sz w:val="22"/>
          <w:szCs w:val="22"/>
        </w:rPr>
        <w:t>è una metodologia che si basa sulla creazione di uno spazio sicuro in cui tutti possano esprimersi senza la paura di essere criticati o messi a tacere</w:t>
      </w:r>
      <w:r w:rsidR="00B120FD">
        <w:rPr>
          <w:rFonts w:ascii="Cambria" w:hAnsi="Cambria"/>
          <w:sz w:val="22"/>
          <w:szCs w:val="22"/>
        </w:rPr>
        <w:t xml:space="preserve">: il principio fondamentale è che ogni individuo porta la sua esperienza valida e legittima costruita nel suo </w:t>
      </w:r>
      <w:proofErr w:type="gramStart"/>
      <w:r w:rsidR="00B120FD">
        <w:rPr>
          <w:rFonts w:ascii="Cambria" w:hAnsi="Cambria"/>
          <w:sz w:val="22"/>
          <w:szCs w:val="22"/>
        </w:rPr>
        <w:t>contesto</w:t>
      </w:r>
      <w:proofErr w:type="gramEnd"/>
      <w:r w:rsidR="00B120FD">
        <w:rPr>
          <w:rFonts w:ascii="Cambria" w:hAnsi="Cambria"/>
          <w:sz w:val="22"/>
          <w:szCs w:val="22"/>
        </w:rPr>
        <w:t xml:space="preserve">. Le sue </w:t>
      </w:r>
      <w:proofErr w:type="gramStart"/>
      <w:r w:rsidR="00B120FD">
        <w:rPr>
          <w:rFonts w:ascii="Cambria" w:hAnsi="Cambria"/>
          <w:sz w:val="22"/>
          <w:szCs w:val="22"/>
        </w:rPr>
        <w:t>componenti</w:t>
      </w:r>
      <w:proofErr w:type="gramEnd"/>
      <w:r w:rsidR="00B120FD">
        <w:rPr>
          <w:rFonts w:ascii="Cambria" w:hAnsi="Cambria"/>
          <w:sz w:val="22"/>
          <w:szCs w:val="22"/>
        </w:rPr>
        <w:t xml:space="preserve"> essenziali sono: 1) molteplici prospettive (non esiste una risposta corretta); 2) </w:t>
      </w:r>
      <w:r w:rsidR="006933B5">
        <w:rPr>
          <w:rFonts w:ascii="Cambria" w:hAnsi="Cambria"/>
          <w:sz w:val="22"/>
          <w:szCs w:val="22"/>
        </w:rPr>
        <w:t xml:space="preserve">assenza di </w:t>
      </w:r>
      <w:r w:rsidR="00B120FD">
        <w:rPr>
          <w:rFonts w:ascii="Cambria" w:hAnsi="Cambria"/>
          <w:sz w:val="22"/>
          <w:szCs w:val="22"/>
        </w:rPr>
        <w:t xml:space="preserve">competizione per la verità (esplorazione di </w:t>
      </w:r>
      <w:r w:rsidR="00BA6C04">
        <w:rPr>
          <w:rFonts w:ascii="Cambria" w:hAnsi="Cambria"/>
          <w:sz w:val="22"/>
          <w:szCs w:val="22"/>
        </w:rPr>
        <w:t>vari</w:t>
      </w:r>
      <w:r w:rsidR="000B51A8">
        <w:rPr>
          <w:rFonts w:ascii="Cambria" w:hAnsi="Cambria"/>
          <w:sz w:val="22"/>
          <w:szCs w:val="22"/>
        </w:rPr>
        <w:t xml:space="preserve"> punti di vista</w:t>
      </w:r>
      <w:r w:rsidR="00B120FD">
        <w:rPr>
          <w:rFonts w:ascii="Cambria" w:hAnsi="Cambria"/>
          <w:sz w:val="22"/>
          <w:szCs w:val="22"/>
        </w:rPr>
        <w:t>); 3) indeterminatezza (</w:t>
      </w:r>
      <w:r w:rsidR="00BF03FC">
        <w:rPr>
          <w:rFonts w:ascii="Cambria" w:hAnsi="Cambria"/>
          <w:sz w:val="22"/>
          <w:szCs w:val="22"/>
        </w:rPr>
        <w:t xml:space="preserve">diversi modi di pensare e culture); 4) differenza, dissonanza cognitiva e conflitto (si può non essere d’accordo, ma non dobbiamo essere aggressivi). Le fasi di lavoro sono così articolate: stimolo, pensiero informato, domande di riflessione, </w:t>
      </w:r>
      <w:proofErr w:type="gramStart"/>
      <w:r w:rsidR="00BF03FC">
        <w:rPr>
          <w:rFonts w:ascii="Cambria" w:hAnsi="Cambria"/>
          <w:sz w:val="22"/>
          <w:szCs w:val="22"/>
        </w:rPr>
        <w:t>domande</w:t>
      </w:r>
      <w:proofErr w:type="gramEnd"/>
      <w:r w:rsidR="00BF03FC">
        <w:rPr>
          <w:rFonts w:ascii="Cambria" w:hAnsi="Cambria"/>
          <w:sz w:val="22"/>
          <w:szCs w:val="22"/>
        </w:rPr>
        <w:t xml:space="preserve"> del dialogo di gruppo, scelte responsabili </w:t>
      </w:r>
      <w:r w:rsidR="0083044B">
        <w:rPr>
          <w:rFonts w:ascii="Cambria" w:hAnsi="Cambria"/>
          <w:sz w:val="22"/>
          <w:szCs w:val="22"/>
        </w:rPr>
        <w:t>e dibattito, in cui l’insegnante come facilitatore ha il compito di usare domande provocatorie, assistere i partecipanti durante la discussione</w:t>
      </w:r>
      <w:r w:rsidR="000B51A8">
        <w:rPr>
          <w:rFonts w:ascii="Cambria" w:hAnsi="Cambria"/>
          <w:sz w:val="22"/>
          <w:szCs w:val="22"/>
        </w:rPr>
        <w:t xml:space="preserve"> - </w:t>
      </w:r>
      <w:r w:rsidR="00D21F58">
        <w:rPr>
          <w:rFonts w:ascii="Cambria" w:hAnsi="Cambria"/>
          <w:sz w:val="22"/>
          <w:szCs w:val="22"/>
        </w:rPr>
        <w:t>talvolta impedendo ad alcuni singoli di dominarla</w:t>
      </w:r>
      <w:r w:rsidR="000B51A8">
        <w:rPr>
          <w:rFonts w:ascii="Cambria" w:hAnsi="Cambria"/>
          <w:sz w:val="22"/>
          <w:szCs w:val="22"/>
        </w:rPr>
        <w:t xml:space="preserve"> -,</w:t>
      </w:r>
      <w:r w:rsidR="0083044B">
        <w:rPr>
          <w:rFonts w:ascii="Cambria" w:hAnsi="Cambria"/>
          <w:sz w:val="22"/>
          <w:szCs w:val="22"/>
        </w:rPr>
        <w:t xml:space="preserve"> scrutare le diverse percezioni e allonta</w:t>
      </w:r>
      <w:r w:rsidR="00D21F58">
        <w:rPr>
          <w:rFonts w:ascii="Cambria" w:hAnsi="Cambria"/>
          <w:sz w:val="22"/>
          <w:szCs w:val="22"/>
        </w:rPr>
        <w:t>na</w:t>
      </w:r>
      <w:r w:rsidR="0083044B">
        <w:rPr>
          <w:rFonts w:ascii="Cambria" w:hAnsi="Cambria"/>
          <w:sz w:val="22"/>
          <w:szCs w:val="22"/>
        </w:rPr>
        <w:t>re</w:t>
      </w:r>
      <w:r w:rsidR="00D21F58">
        <w:rPr>
          <w:rFonts w:ascii="Cambria" w:hAnsi="Cambria"/>
          <w:sz w:val="22"/>
          <w:szCs w:val="22"/>
        </w:rPr>
        <w:t xml:space="preserve"> il gruppo dal consenso, e soprattutto garantire che nello spazio aperto le conoscenze siano costruite e non trasmesse linearmente</w:t>
      </w:r>
      <w:r w:rsidR="00B328A4">
        <w:rPr>
          <w:rStyle w:val="Rimandonotaapidipagina"/>
          <w:rFonts w:ascii="Cambria" w:hAnsi="Cambria"/>
          <w:sz w:val="22"/>
          <w:szCs w:val="22"/>
        </w:rPr>
        <w:footnoteReference w:id="21"/>
      </w:r>
      <w:r w:rsidR="00D21F58">
        <w:rPr>
          <w:rFonts w:ascii="Cambria" w:hAnsi="Cambria"/>
          <w:sz w:val="22"/>
          <w:szCs w:val="22"/>
        </w:rPr>
        <w:t xml:space="preserve">. </w:t>
      </w:r>
    </w:p>
    <w:p w14:paraId="4BB6E1BA" w14:textId="315630E3" w:rsidR="00032B0A" w:rsidRDefault="007E07C9" w:rsidP="00695968">
      <w:pPr>
        <w:ind w:firstLine="284"/>
        <w:jc w:val="both"/>
        <w:rPr>
          <w:rFonts w:cs="Arial"/>
          <w:sz w:val="22"/>
          <w:szCs w:val="22"/>
        </w:rPr>
      </w:pPr>
      <w:r>
        <w:rPr>
          <w:rFonts w:ascii="Cambria" w:hAnsi="Cambria"/>
          <w:sz w:val="22"/>
          <w:szCs w:val="22"/>
        </w:rPr>
        <w:t>3c</w:t>
      </w:r>
      <w:r w:rsidR="008E4092" w:rsidRPr="00BC68A2">
        <w:rPr>
          <w:rFonts w:ascii="Cambria" w:hAnsi="Cambria"/>
          <w:sz w:val="22"/>
          <w:szCs w:val="22"/>
        </w:rPr>
        <w:t xml:space="preserve">. </w:t>
      </w:r>
      <w:r w:rsidR="00442265" w:rsidRPr="008B3871">
        <w:rPr>
          <w:sz w:val="22"/>
          <w:szCs w:val="22"/>
        </w:rPr>
        <w:t xml:space="preserve">Per </w:t>
      </w:r>
      <w:proofErr w:type="spellStart"/>
      <w:r w:rsidR="008E4092" w:rsidRPr="008B3871">
        <w:rPr>
          <w:i/>
          <w:sz w:val="22"/>
          <w:szCs w:val="22"/>
        </w:rPr>
        <w:t>Theat</w:t>
      </w:r>
      <w:r w:rsidR="004F5E8F" w:rsidRPr="008B3871">
        <w:rPr>
          <w:i/>
          <w:sz w:val="22"/>
          <w:szCs w:val="22"/>
        </w:rPr>
        <w:t>re</w:t>
      </w:r>
      <w:proofErr w:type="spellEnd"/>
      <w:r w:rsidR="008E4092" w:rsidRPr="008B3871">
        <w:rPr>
          <w:i/>
          <w:sz w:val="22"/>
          <w:szCs w:val="22"/>
        </w:rPr>
        <w:t xml:space="preserve"> for </w:t>
      </w:r>
      <w:r w:rsidR="00FC06F9" w:rsidRPr="008B3871">
        <w:rPr>
          <w:i/>
          <w:sz w:val="22"/>
          <w:szCs w:val="22"/>
        </w:rPr>
        <w:t>Living</w:t>
      </w:r>
      <w:r w:rsidR="00FC06F9" w:rsidRPr="008B3871">
        <w:rPr>
          <w:sz w:val="22"/>
          <w:szCs w:val="22"/>
        </w:rPr>
        <w:t xml:space="preserve"> </w:t>
      </w:r>
      <w:r w:rsidR="008E4092" w:rsidRPr="008B3871">
        <w:rPr>
          <w:sz w:val="22"/>
          <w:szCs w:val="22"/>
        </w:rPr>
        <w:t>(</w:t>
      </w:r>
      <w:proofErr w:type="spellStart"/>
      <w:r w:rsidR="008E4092" w:rsidRPr="008B3871">
        <w:rPr>
          <w:sz w:val="22"/>
          <w:szCs w:val="22"/>
        </w:rPr>
        <w:t>TfL</w:t>
      </w:r>
      <w:proofErr w:type="spellEnd"/>
      <w:r w:rsidR="008E4092" w:rsidRPr="008B3871">
        <w:rPr>
          <w:sz w:val="22"/>
          <w:szCs w:val="22"/>
        </w:rPr>
        <w:t>)</w:t>
      </w:r>
      <w:r w:rsidR="00442265" w:rsidRPr="008B3871">
        <w:rPr>
          <w:sz w:val="22"/>
          <w:szCs w:val="22"/>
        </w:rPr>
        <w:t xml:space="preserve"> si intende sia la compagnia teatrale creat</w:t>
      </w:r>
      <w:r w:rsidR="00FE1649" w:rsidRPr="008B3871">
        <w:rPr>
          <w:sz w:val="22"/>
          <w:szCs w:val="22"/>
        </w:rPr>
        <w:t>a</w:t>
      </w:r>
      <w:r w:rsidR="00442265" w:rsidRPr="008B3871">
        <w:rPr>
          <w:sz w:val="22"/>
          <w:szCs w:val="22"/>
        </w:rPr>
        <w:t xml:space="preserve"> e </w:t>
      </w:r>
      <w:r w:rsidR="00FE1649" w:rsidRPr="008B3871">
        <w:rPr>
          <w:sz w:val="22"/>
          <w:szCs w:val="22"/>
        </w:rPr>
        <w:t>guidata</w:t>
      </w:r>
      <w:r w:rsidR="00442265" w:rsidRPr="008B3871">
        <w:rPr>
          <w:sz w:val="22"/>
          <w:szCs w:val="22"/>
        </w:rPr>
        <w:t xml:space="preserve"> da David Diamond </w:t>
      </w:r>
      <w:r w:rsidR="00FE1649" w:rsidRPr="008B3871">
        <w:rPr>
          <w:sz w:val="22"/>
          <w:szCs w:val="22"/>
        </w:rPr>
        <w:t xml:space="preserve">come direttore artistico </w:t>
      </w:r>
      <w:r w:rsidR="00442265" w:rsidRPr="008B3871">
        <w:rPr>
          <w:sz w:val="22"/>
          <w:szCs w:val="22"/>
        </w:rPr>
        <w:t xml:space="preserve">dal 1984 fino al 2018, </w:t>
      </w:r>
      <w:r w:rsidR="00FE1649" w:rsidRPr="008B3871">
        <w:rPr>
          <w:sz w:val="22"/>
          <w:szCs w:val="22"/>
        </w:rPr>
        <w:t xml:space="preserve">sia le tecniche teatrali (sulla base del </w:t>
      </w:r>
      <w:r w:rsidR="00FE1649" w:rsidRPr="008B3871">
        <w:rPr>
          <w:i/>
          <w:sz w:val="22"/>
          <w:szCs w:val="22"/>
        </w:rPr>
        <w:t>Teatro dell’Oppresso</w:t>
      </w:r>
      <w:r w:rsidR="00FE1649" w:rsidRPr="008B3871">
        <w:rPr>
          <w:sz w:val="22"/>
          <w:szCs w:val="22"/>
        </w:rPr>
        <w:t xml:space="preserve"> di Augusto </w:t>
      </w:r>
      <w:proofErr w:type="spellStart"/>
      <w:r w:rsidR="00FE1649" w:rsidRPr="008B3871">
        <w:rPr>
          <w:sz w:val="22"/>
          <w:szCs w:val="22"/>
        </w:rPr>
        <w:t>Boal</w:t>
      </w:r>
      <w:proofErr w:type="spellEnd"/>
      <w:r w:rsidR="00FE1649" w:rsidRPr="008B3871">
        <w:rPr>
          <w:sz w:val="22"/>
          <w:szCs w:val="22"/>
        </w:rPr>
        <w:t>)</w:t>
      </w:r>
      <w:r w:rsidR="004F19E3">
        <w:rPr>
          <w:sz w:val="22"/>
          <w:szCs w:val="22"/>
        </w:rPr>
        <w:t>,</w:t>
      </w:r>
      <w:r w:rsidR="001B3F24" w:rsidRPr="008B3871">
        <w:rPr>
          <w:sz w:val="22"/>
          <w:szCs w:val="22"/>
        </w:rPr>
        <w:t xml:space="preserve"> </w:t>
      </w:r>
      <w:r w:rsidR="004F19E3" w:rsidRPr="008B3871">
        <w:rPr>
          <w:sz w:val="22"/>
          <w:szCs w:val="22"/>
        </w:rPr>
        <w:t xml:space="preserve">utilizzate </w:t>
      </w:r>
      <w:r w:rsidR="001B3F24" w:rsidRPr="008B3871">
        <w:rPr>
          <w:sz w:val="22"/>
          <w:szCs w:val="22"/>
        </w:rPr>
        <w:t xml:space="preserve">da </w:t>
      </w:r>
      <w:r w:rsidR="003571AE">
        <w:rPr>
          <w:sz w:val="22"/>
          <w:szCs w:val="22"/>
        </w:rPr>
        <w:t xml:space="preserve">lui </w:t>
      </w:r>
      <w:proofErr w:type="gramStart"/>
      <w:r w:rsidR="003571AE">
        <w:rPr>
          <w:sz w:val="22"/>
          <w:szCs w:val="22"/>
        </w:rPr>
        <w:t>stesso</w:t>
      </w:r>
      <w:proofErr w:type="gramEnd"/>
      <w:r w:rsidR="003571AE">
        <w:rPr>
          <w:rStyle w:val="Rimandonotaapidipagina"/>
          <w:sz w:val="22"/>
          <w:szCs w:val="22"/>
        </w:rPr>
        <w:footnoteReference w:id="22"/>
      </w:r>
      <w:r w:rsidR="003571AE">
        <w:rPr>
          <w:sz w:val="22"/>
          <w:szCs w:val="22"/>
        </w:rPr>
        <w:t xml:space="preserve"> </w:t>
      </w:r>
      <w:proofErr w:type="gramStart"/>
      <w:r w:rsidR="003571AE">
        <w:rPr>
          <w:sz w:val="22"/>
          <w:szCs w:val="22"/>
        </w:rPr>
        <w:t>e</w:t>
      </w:r>
      <w:proofErr w:type="gramEnd"/>
      <w:r w:rsidR="003571AE">
        <w:rPr>
          <w:sz w:val="22"/>
          <w:szCs w:val="22"/>
        </w:rPr>
        <w:t xml:space="preserve"> da </w:t>
      </w:r>
      <w:r w:rsidR="001B3F24" w:rsidRPr="008B3871">
        <w:rPr>
          <w:sz w:val="22"/>
          <w:szCs w:val="22"/>
        </w:rPr>
        <w:t>varie comunità in tutto il mondo per affrontare questioni complesse e globali come</w:t>
      </w:r>
      <w:r w:rsidR="00CD4697" w:rsidRPr="008B3871">
        <w:rPr>
          <w:sz w:val="22"/>
          <w:szCs w:val="22"/>
        </w:rPr>
        <w:t xml:space="preserve"> la </w:t>
      </w:r>
      <w:r w:rsidR="001B3F24" w:rsidRPr="008B3871">
        <w:rPr>
          <w:rFonts w:cs="Arial"/>
          <w:sz w:val="22"/>
          <w:szCs w:val="22"/>
        </w:rPr>
        <w:t xml:space="preserve">migrazione, </w:t>
      </w:r>
      <w:r w:rsidR="00CD4697" w:rsidRPr="008B3871">
        <w:rPr>
          <w:rFonts w:cs="Arial"/>
          <w:sz w:val="22"/>
          <w:szCs w:val="22"/>
        </w:rPr>
        <w:t xml:space="preserve">lo sviluppo sostenibile, la </w:t>
      </w:r>
      <w:r w:rsidR="001B3F24" w:rsidRPr="008B3871">
        <w:rPr>
          <w:rFonts w:cs="Arial"/>
          <w:sz w:val="22"/>
          <w:szCs w:val="22"/>
        </w:rPr>
        <w:t xml:space="preserve">pace, </w:t>
      </w:r>
      <w:r w:rsidR="00CD4697" w:rsidRPr="008B3871">
        <w:rPr>
          <w:rFonts w:cs="Arial"/>
          <w:sz w:val="22"/>
          <w:szCs w:val="22"/>
        </w:rPr>
        <w:t xml:space="preserve">i </w:t>
      </w:r>
      <w:r w:rsidR="001B3F24" w:rsidRPr="008B3871">
        <w:rPr>
          <w:rFonts w:cs="Arial"/>
          <w:sz w:val="22"/>
          <w:szCs w:val="22"/>
        </w:rPr>
        <w:t xml:space="preserve">conflitti, </w:t>
      </w:r>
      <w:r w:rsidR="00CD4697" w:rsidRPr="008B3871">
        <w:rPr>
          <w:rFonts w:cs="Arial"/>
          <w:sz w:val="22"/>
          <w:szCs w:val="22"/>
        </w:rPr>
        <w:t xml:space="preserve">la </w:t>
      </w:r>
      <w:r w:rsidR="001B3F24" w:rsidRPr="008B3871">
        <w:rPr>
          <w:rFonts w:cs="Arial"/>
          <w:sz w:val="22"/>
          <w:szCs w:val="22"/>
        </w:rPr>
        <w:t xml:space="preserve">povertà, </w:t>
      </w:r>
      <w:r w:rsidR="00BC68A2" w:rsidRPr="008B3871">
        <w:rPr>
          <w:rFonts w:cs="Arial"/>
          <w:sz w:val="22"/>
          <w:szCs w:val="22"/>
        </w:rPr>
        <w:t>l’oppressione e la discriminazione</w:t>
      </w:r>
      <w:r w:rsidR="006563FA" w:rsidRPr="008B3871">
        <w:rPr>
          <w:rFonts w:cs="Arial"/>
          <w:sz w:val="22"/>
          <w:szCs w:val="22"/>
        </w:rPr>
        <w:t>, e agire per un cambiamento sociale</w:t>
      </w:r>
      <w:r w:rsidR="00CD4697" w:rsidRPr="008B3871">
        <w:rPr>
          <w:rFonts w:cs="Arial"/>
          <w:sz w:val="22"/>
          <w:szCs w:val="22"/>
        </w:rPr>
        <w:t xml:space="preserve">. Nel </w:t>
      </w:r>
      <w:proofErr w:type="gramStart"/>
      <w:r w:rsidR="00CD4697" w:rsidRPr="008B3871">
        <w:rPr>
          <w:rFonts w:cs="Arial"/>
          <w:sz w:val="22"/>
          <w:szCs w:val="22"/>
        </w:rPr>
        <w:t>contesto</w:t>
      </w:r>
      <w:proofErr w:type="gramEnd"/>
      <w:r w:rsidR="00CD4697" w:rsidRPr="008B3871">
        <w:rPr>
          <w:rFonts w:cs="Arial"/>
          <w:sz w:val="22"/>
          <w:szCs w:val="22"/>
        </w:rPr>
        <w:t xml:space="preserve"> educativo </w:t>
      </w:r>
      <w:r w:rsidR="00BC68A2" w:rsidRPr="008B3871">
        <w:rPr>
          <w:rFonts w:cs="Arial"/>
          <w:sz w:val="22"/>
          <w:szCs w:val="22"/>
        </w:rPr>
        <w:t>a partire da idee, filosofia, principi e attitudini</w:t>
      </w:r>
      <w:r w:rsidR="006933B5">
        <w:rPr>
          <w:rFonts w:cs="Arial"/>
          <w:sz w:val="22"/>
          <w:szCs w:val="22"/>
        </w:rPr>
        <w:t>,</w:t>
      </w:r>
      <w:r w:rsidR="00BC68A2" w:rsidRPr="008B3871">
        <w:rPr>
          <w:rFonts w:cs="Arial"/>
          <w:sz w:val="22"/>
          <w:szCs w:val="22"/>
        </w:rPr>
        <w:t xml:space="preserve"> le </w:t>
      </w:r>
      <w:r w:rsidR="00CC77C8" w:rsidRPr="008B3871">
        <w:rPr>
          <w:rFonts w:cs="Arial"/>
          <w:sz w:val="22"/>
          <w:szCs w:val="22"/>
        </w:rPr>
        <w:t xml:space="preserve">attività, </w:t>
      </w:r>
      <w:r w:rsidR="006563FA" w:rsidRPr="008B3871">
        <w:rPr>
          <w:rFonts w:cs="Arial"/>
          <w:sz w:val="22"/>
          <w:szCs w:val="22"/>
        </w:rPr>
        <w:t xml:space="preserve">i </w:t>
      </w:r>
      <w:r w:rsidR="00CC77C8" w:rsidRPr="008B3871">
        <w:rPr>
          <w:rFonts w:cs="Arial"/>
          <w:sz w:val="22"/>
          <w:szCs w:val="22"/>
        </w:rPr>
        <w:t>giochi e</w:t>
      </w:r>
      <w:r w:rsidR="006563FA" w:rsidRPr="008B3871">
        <w:rPr>
          <w:rFonts w:cs="Arial"/>
          <w:sz w:val="22"/>
          <w:szCs w:val="22"/>
        </w:rPr>
        <w:t xml:space="preserve"> gli</w:t>
      </w:r>
      <w:r w:rsidR="00CC77C8" w:rsidRPr="008B3871">
        <w:rPr>
          <w:rFonts w:cs="Arial"/>
          <w:sz w:val="22"/>
          <w:szCs w:val="22"/>
        </w:rPr>
        <w:t xml:space="preserve"> esercizi</w:t>
      </w:r>
      <w:r w:rsidR="00BC68A2" w:rsidRPr="008B3871">
        <w:rPr>
          <w:rFonts w:cs="Arial"/>
          <w:sz w:val="22"/>
          <w:szCs w:val="22"/>
        </w:rPr>
        <w:t xml:space="preserve"> di tale teatro, chiamato anche “partecipativo” (TP)</w:t>
      </w:r>
      <w:r w:rsidR="00CC77C8" w:rsidRPr="008B3871">
        <w:rPr>
          <w:rFonts w:cs="Arial"/>
          <w:sz w:val="22"/>
          <w:szCs w:val="22"/>
        </w:rPr>
        <w:t>, si basano sull’esperienza fatta utilizzando il corpo, la voce, i gesti, la mente, i sensi e le emozioni</w:t>
      </w:r>
      <w:r w:rsidR="00F03098" w:rsidRPr="008B3871">
        <w:rPr>
          <w:rFonts w:cs="Arial"/>
          <w:sz w:val="22"/>
          <w:szCs w:val="22"/>
        </w:rPr>
        <w:t xml:space="preserve">. </w:t>
      </w:r>
      <w:r w:rsidR="005F0A67">
        <w:rPr>
          <w:rFonts w:ascii="Cambria" w:hAnsi="Cambria" w:cs="Arial"/>
          <w:sz w:val="22"/>
          <w:szCs w:val="22"/>
        </w:rPr>
        <w:t>È</w:t>
      </w:r>
      <w:r w:rsidR="00F03098" w:rsidRPr="008B3871">
        <w:rPr>
          <w:rFonts w:cs="Arial"/>
          <w:sz w:val="22"/>
          <w:szCs w:val="22"/>
        </w:rPr>
        <w:t xml:space="preserve"> detto anche </w:t>
      </w:r>
      <w:r w:rsidR="00F03098" w:rsidRPr="008B3871">
        <w:rPr>
          <w:rFonts w:cs="Arial"/>
          <w:i/>
          <w:sz w:val="22"/>
          <w:szCs w:val="22"/>
        </w:rPr>
        <w:t>Teatro dell’</w:t>
      </w:r>
      <w:r w:rsidR="006563FA" w:rsidRPr="008B3871">
        <w:rPr>
          <w:rFonts w:cs="Arial"/>
          <w:i/>
          <w:sz w:val="22"/>
          <w:szCs w:val="22"/>
        </w:rPr>
        <w:t>Immagine</w:t>
      </w:r>
      <w:r w:rsidR="00F03098" w:rsidRPr="008B3871">
        <w:rPr>
          <w:rFonts w:cs="Arial"/>
          <w:sz w:val="22"/>
          <w:szCs w:val="22"/>
        </w:rPr>
        <w:t xml:space="preserve"> </w:t>
      </w:r>
      <w:proofErr w:type="gramStart"/>
      <w:r w:rsidR="00F03098" w:rsidRPr="008B3871">
        <w:rPr>
          <w:rFonts w:cs="Arial"/>
          <w:sz w:val="22"/>
          <w:szCs w:val="22"/>
        </w:rPr>
        <w:t>in quanto</w:t>
      </w:r>
      <w:proofErr w:type="gramEnd"/>
      <w:r w:rsidR="00F03098" w:rsidRPr="008B3871">
        <w:rPr>
          <w:rFonts w:cs="Arial"/>
          <w:sz w:val="22"/>
          <w:szCs w:val="22"/>
        </w:rPr>
        <w:t xml:space="preserve"> usa la tecnica di “creare o completare” immagini plasmate (prima immagini dello “status quo”, della realtà, e poi immagini “ideali”, “di un mondo miglior</w:t>
      </w:r>
      <w:r w:rsidR="00396F14">
        <w:rPr>
          <w:rFonts w:cs="Arial"/>
          <w:sz w:val="22"/>
          <w:szCs w:val="22"/>
        </w:rPr>
        <w:t xml:space="preserve">e”), accompagnate da “monologhi </w:t>
      </w:r>
      <w:r w:rsidR="00F03098" w:rsidRPr="008B3871">
        <w:rPr>
          <w:rFonts w:cs="Arial"/>
          <w:sz w:val="22"/>
          <w:szCs w:val="22"/>
        </w:rPr>
        <w:t xml:space="preserve">interni”, al fine di </w:t>
      </w:r>
      <w:r w:rsidR="008B3871" w:rsidRPr="008B3871">
        <w:rPr>
          <w:rFonts w:cs="Arial"/>
          <w:sz w:val="22"/>
          <w:szCs w:val="22"/>
        </w:rPr>
        <w:t>identificare paure e desideri relati</w:t>
      </w:r>
      <w:r w:rsidR="007F1E8E">
        <w:rPr>
          <w:rFonts w:cs="Arial"/>
          <w:sz w:val="22"/>
          <w:szCs w:val="22"/>
        </w:rPr>
        <w:t>vi</w:t>
      </w:r>
      <w:r w:rsidR="008B3871" w:rsidRPr="008B3871">
        <w:rPr>
          <w:rFonts w:cs="Arial"/>
          <w:sz w:val="22"/>
          <w:szCs w:val="22"/>
        </w:rPr>
        <w:t xml:space="preserve"> all</w:t>
      </w:r>
      <w:r w:rsidR="000035D3">
        <w:rPr>
          <w:rFonts w:cs="Arial"/>
          <w:sz w:val="22"/>
          <w:szCs w:val="22"/>
        </w:rPr>
        <w:t xml:space="preserve">’esperienza personale, </w:t>
      </w:r>
      <w:r w:rsidR="008B3871" w:rsidRPr="008B3871">
        <w:rPr>
          <w:rFonts w:cs="Arial"/>
          <w:sz w:val="22"/>
          <w:szCs w:val="22"/>
        </w:rPr>
        <w:t>far riflettere e condurre verso cambiamenti di opinioni e atteggiamenti</w:t>
      </w:r>
      <w:r w:rsidR="000035D3" w:rsidRPr="000035D3">
        <w:rPr>
          <w:rFonts w:cs="Arial"/>
          <w:sz w:val="22"/>
          <w:szCs w:val="22"/>
        </w:rPr>
        <w:t xml:space="preserve"> </w:t>
      </w:r>
      <w:r w:rsidR="000035D3">
        <w:rPr>
          <w:rFonts w:cs="Arial"/>
          <w:sz w:val="22"/>
          <w:szCs w:val="22"/>
        </w:rPr>
        <w:t>nella</w:t>
      </w:r>
      <w:r w:rsidR="000035D3" w:rsidRPr="008B3871">
        <w:rPr>
          <w:rFonts w:cs="Arial"/>
          <w:sz w:val="22"/>
          <w:szCs w:val="22"/>
        </w:rPr>
        <w:t xml:space="preserve"> vita individuale, politica e sociale</w:t>
      </w:r>
      <w:r w:rsidR="008B3871" w:rsidRPr="008B3871">
        <w:rPr>
          <w:rFonts w:cs="Arial"/>
          <w:sz w:val="22"/>
          <w:szCs w:val="22"/>
        </w:rPr>
        <w:t>.</w:t>
      </w:r>
      <w:r w:rsidR="00396F14">
        <w:rPr>
          <w:rFonts w:cs="Arial"/>
          <w:sz w:val="22"/>
          <w:szCs w:val="22"/>
        </w:rPr>
        <w:t xml:space="preserve"> I</w:t>
      </w:r>
      <w:r w:rsidR="00EB7470">
        <w:rPr>
          <w:rFonts w:cs="Arial"/>
          <w:sz w:val="22"/>
          <w:szCs w:val="22"/>
        </w:rPr>
        <w:t>l</w:t>
      </w:r>
      <w:r w:rsidR="00396F14">
        <w:rPr>
          <w:rFonts w:cs="Arial"/>
          <w:sz w:val="22"/>
          <w:szCs w:val="22"/>
        </w:rPr>
        <w:t xml:space="preserve"> seguent</w:t>
      </w:r>
      <w:r w:rsidR="00EB7470">
        <w:rPr>
          <w:rFonts w:cs="Arial"/>
          <w:sz w:val="22"/>
          <w:szCs w:val="22"/>
        </w:rPr>
        <w:t>e</w:t>
      </w:r>
      <w:r w:rsidR="00396F14">
        <w:rPr>
          <w:rFonts w:cs="Arial"/>
          <w:sz w:val="22"/>
          <w:szCs w:val="22"/>
        </w:rPr>
        <w:t xml:space="preserve"> esempi</w:t>
      </w:r>
      <w:r w:rsidR="00EB7470">
        <w:rPr>
          <w:rFonts w:cs="Arial"/>
          <w:sz w:val="22"/>
          <w:szCs w:val="22"/>
        </w:rPr>
        <w:t>o</w:t>
      </w:r>
      <w:r w:rsidR="00396F14">
        <w:rPr>
          <w:rFonts w:cs="Arial"/>
          <w:sz w:val="22"/>
          <w:szCs w:val="22"/>
        </w:rPr>
        <w:t xml:space="preserve"> </w:t>
      </w:r>
      <w:r w:rsidR="00EB7470">
        <w:rPr>
          <w:rFonts w:cs="Arial"/>
          <w:sz w:val="22"/>
          <w:szCs w:val="22"/>
        </w:rPr>
        <w:t>può fornire</w:t>
      </w:r>
      <w:r w:rsidR="00396F14">
        <w:rPr>
          <w:rFonts w:cs="Arial"/>
          <w:sz w:val="22"/>
          <w:szCs w:val="22"/>
        </w:rPr>
        <w:t xml:space="preserve"> una piccola idea di alcune fasi di </w:t>
      </w:r>
      <w:r w:rsidR="00032B0A">
        <w:rPr>
          <w:rFonts w:cs="Arial"/>
          <w:sz w:val="22"/>
          <w:szCs w:val="22"/>
        </w:rPr>
        <w:t xml:space="preserve">un percorso </w:t>
      </w:r>
      <w:proofErr w:type="gramStart"/>
      <w:r w:rsidR="00032B0A">
        <w:rPr>
          <w:rFonts w:cs="Arial"/>
          <w:sz w:val="22"/>
          <w:szCs w:val="22"/>
        </w:rPr>
        <w:t>di</w:t>
      </w:r>
      <w:proofErr w:type="gramEnd"/>
      <w:r w:rsidR="00032B0A">
        <w:rPr>
          <w:rFonts w:cs="Arial"/>
          <w:sz w:val="22"/>
          <w:szCs w:val="22"/>
        </w:rPr>
        <w:t xml:space="preserve"> </w:t>
      </w:r>
      <w:proofErr w:type="spellStart"/>
      <w:r w:rsidR="00032B0A" w:rsidRPr="00032B0A">
        <w:rPr>
          <w:rFonts w:cs="Arial"/>
          <w:i/>
          <w:sz w:val="22"/>
          <w:szCs w:val="22"/>
        </w:rPr>
        <w:t>Theatre</w:t>
      </w:r>
      <w:proofErr w:type="spellEnd"/>
      <w:r w:rsidR="00032B0A" w:rsidRPr="00032B0A">
        <w:rPr>
          <w:rFonts w:cs="Arial"/>
          <w:i/>
          <w:sz w:val="22"/>
          <w:szCs w:val="22"/>
        </w:rPr>
        <w:t xml:space="preserve"> for Living</w:t>
      </w:r>
      <w:r w:rsidR="00032B0A">
        <w:rPr>
          <w:rFonts w:cs="Arial"/>
          <w:sz w:val="22"/>
          <w:szCs w:val="22"/>
        </w:rPr>
        <w:t xml:space="preserve"> più complesso e articolato</w:t>
      </w:r>
      <w:r w:rsidR="00396F14">
        <w:rPr>
          <w:rFonts w:cs="Arial"/>
          <w:sz w:val="22"/>
          <w:szCs w:val="22"/>
        </w:rPr>
        <w:t>:</w:t>
      </w:r>
    </w:p>
    <w:p w14:paraId="41FE7B94" w14:textId="77777777" w:rsidR="00396F14" w:rsidRPr="00032B0A" w:rsidRDefault="004F19E3" w:rsidP="00695968">
      <w:pPr>
        <w:jc w:val="both"/>
        <w:rPr>
          <w:sz w:val="22"/>
          <w:szCs w:val="22"/>
          <w:lang w:val="en-GB"/>
        </w:rPr>
      </w:pPr>
      <w:r>
        <w:rPr>
          <w:sz w:val="22"/>
          <w:szCs w:val="22"/>
          <w:lang w:val="en-GB"/>
        </w:rPr>
        <w:t>a</w:t>
      </w:r>
      <w:r w:rsidR="00032B0A">
        <w:rPr>
          <w:sz w:val="22"/>
          <w:szCs w:val="22"/>
          <w:lang w:val="en-GB"/>
        </w:rPr>
        <w:t xml:space="preserve">) </w:t>
      </w:r>
      <w:r w:rsidR="00396F14" w:rsidRPr="00481806">
        <w:rPr>
          <w:i/>
          <w:sz w:val="22"/>
          <w:szCs w:val="22"/>
          <w:lang w:val="en-GB"/>
        </w:rPr>
        <w:t>Image I: The world at strife</w:t>
      </w:r>
    </w:p>
    <w:p w14:paraId="5AD7C2E4" w14:textId="77777777" w:rsidR="00CD4214" w:rsidRDefault="00CD4214" w:rsidP="00695968">
      <w:pPr>
        <w:pStyle w:val="Paragrafoelenco"/>
        <w:spacing w:after="0" w:line="240" w:lineRule="auto"/>
        <w:ind w:left="0"/>
        <w:jc w:val="both"/>
        <w:rPr>
          <w:rFonts w:asciiTheme="minorHAnsi" w:hAnsiTheme="minorHAnsi"/>
          <w:b/>
          <w:lang w:val="en-GB"/>
        </w:rPr>
      </w:pPr>
      <w:r>
        <w:rPr>
          <w:rFonts w:asciiTheme="minorHAnsi" w:hAnsiTheme="minorHAnsi"/>
          <w:lang w:val="en-GB"/>
        </w:rPr>
        <w:t xml:space="preserve">- </w:t>
      </w:r>
      <w:r w:rsidR="00396F14" w:rsidRPr="00CD4214">
        <w:rPr>
          <w:rFonts w:asciiTheme="minorHAnsi" w:hAnsiTheme="minorHAnsi"/>
          <w:lang w:val="en-GB"/>
        </w:rPr>
        <w:t>The group is invited to make an image (complete the image technique) that represents moments/ situations/ shapes of insult, violence, oppression, etc. This image is the base-image.</w:t>
      </w:r>
    </w:p>
    <w:p w14:paraId="225C94C6" w14:textId="612AB30E" w:rsidR="00396F14" w:rsidRPr="00CD4214" w:rsidRDefault="00CD4214" w:rsidP="00695968">
      <w:pPr>
        <w:pStyle w:val="Paragrafoelenco"/>
        <w:spacing w:after="0" w:line="240" w:lineRule="auto"/>
        <w:ind w:left="0"/>
        <w:jc w:val="both"/>
        <w:rPr>
          <w:rFonts w:asciiTheme="minorHAnsi" w:hAnsiTheme="minorHAnsi"/>
          <w:b/>
          <w:lang w:val="en-GB"/>
        </w:rPr>
      </w:pPr>
      <w:r>
        <w:rPr>
          <w:rFonts w:asciiTheme="minorHAnsi" w:hAnsiTheme="minorHAnsi"/>
          <w:lang w:val="en-GB"/>
        </w:rPr>
        <w:t xml:space="preserve">- </w:t>
      </w:r>
      <w:r w:rsidR="00396F14" w:rsidRPr="00CD4214">
        <w:rPr>
          <w:rFonts w:asciiTheme="minorHAnsi" w:hAnsiTheme="minorHAnsi"/>
          <w:lang w:val="en-GB"/>
        </w:rPr>
        <w:t>Activation: internal monologue</w:t>
      </w:r>
      <w:r w:rsidR="003E3379">
        <w:rPr>
          <w:rFonts w:asciiTheme="minorHAnsi" w:hAnsiTheme="minorHAnsi"/>
          <w:lang w:val="en-GB"/>
        </w:rPr>
        <w:t>.</w:t>
      </w:r>
    </w:p>
    <w:p w14:paraId="54C431A4" w14:textId="77777777" w:rsidR="00396F14" w:rsidRPr="00032B0A" w:rsidRDefault="004F19E3" w:rsidP="00695968">
      <w:pPr>
        <w:jc w:val="both"/>
        <w:rPr>
          <w:sz w:val="22"/>
          <w:szCs w:val="22"/>
          <w:lang w:val="en-GB"/>
        </w:rPr>
      </w:pPr>
      <w:r>
        <w:rPr>
          <w:sz w:val="22"/>
          <w:szCs w:val="22"/>
          <w:lang w:val="en-GB"/>
        </w:rPr>
        <w:t>b</w:t>
      </w:r>
      <w:r w:rsidR="00032B0A">
        <w:rPr>
          <w:sz w:val="22"/>
          <w:szCs w:val="22"/>
          <w:lang w:val="en-GB"/>
        </w:rPr>
        <w:t xml:space="preserve">) </w:t>
      </w:r>
      <w:r w:rsidR="00396F14" w:rsidRPr="00481806">
        <w:rPr>
          <w:i/>
          <w:sz w:val="22"/>
          <w:szCs w:val="22"/>
          <w:lang w:val="en-GB"/>
        </w:rPr>
        <w:t>Image II: The world in peace</w:t>
      </w:r>
    </w:p>
    <w:p w14:paraId="05B145E3" w14:textId="77777777" w:rsidR="00396F14" w:rsidRPr="00032B0A" w:rsidRDefault="00CD4214" w:rsidP="00695968">
      <w:pPr>
        <w:jc w:val="both"/>
        <w:rPr>
          <w:b/>
          <w:sz w:val="22"/>
          <w:szCs w:val="22"/>
          <w:lang w:val="en-GB"/>
        </w:rPr>
      </w:pPr>
      <w:r>
        <w:rPr>
          <w:sz w:val="22"/>
          <w:szCs w:val="22"/>
          <w:lang w:val="en-GB"/>
        </w:rPr>
        <w:lastRenderedPageBreak/>
        <w:t xml:space="preserve">- </w:t>
      </w:r>
      <w:r w:rsidR="00396F14" w:rsidRPr="00032B0A">
        <w:rPr>
          <w:sz w:val="22"/>
          <w:szCs w:val="22"/>
          <w:lang w:val="en-GB"/>
        </w:rPr>
        <w:t>The group is invited to make an image (complete the image technique) that represents moments/ situations/ shapes of freedom, peace, happiness, etc. This is the ideal image.</w:t>
      </w:r>
    </w:p>
    <w:p w14:paraId="7CD2B8C1" w14:textId="3E2413A0" w:rsidR="00396F14" w:rsidRPr="00032B0A" w:rsidRDefault="00CD4214" w:rsidP="00695968">
      <w:pPr>
        <w:jc w:val="both"/>
        <w:rPr>
          <w:bCs/>
          <w:sz w:val="22"/>
          <w:szCs w:val="22"/>
          <w:lang w:val="en-GB"/>
        </w:rPr>
      </w:pPr>
      <w:r>
        <w:rPr>
          <w:sz w:val="22"/>
          <w:szCs w:val="22"/>
          <w:lang w:val="en-GB"/>
        </w:rPr>
        <w:t xml:space="preserve">- </w:t>
      </w:r>
      <w:r w:rsidR="00396F14" w:rsidRPr="00032B0A">
        <w:rPr>
          <w:sz w:val="22"/>
          <w:szCs w:val="22"/>
          <w:lang w:val="en-GB"/>
        </w:rPr>
        <w:t>Activation: internal monologue</w:t>
      </w:r>
      <w:r w:rsidR="003E3379">
        <w:rPr>
          <w:sz w:val="22"/>
          <w:szCs w:val="22"/>
          <w:lang w:val="en-GB"/>
        </w:rPr>
        <w:t>.</w:t>
      </w:r>
    </w:p>
    <w:p w14:paraId="3B06B328" w14:textId="77777777" w:rsidR="00396F14" w:rsidRPr="00032B0A" w:rsidRDefault="00A012C8" w:rsidP="00695968">
      <w:pPr>
        <w:jc w:val="both"/>
        <w:rPr>
          <w:bCs/>
          <w:sz w:val="22"/>
          <w:szCs w:val="22"/>
          <w:lang w:val="en-GB"/>
        </w:rPr>
      </w:pPr>
      <w:r w:rsidRPr="00CD4ED8">
        <w:rPr>
          <w:rFonts w:cs="Arial"/>
          <w:sz w:val="22"/>
          <w:szCs w:val="22"/>
          <w:lang w:val="en-US"/>
        </w:rPr>
        <w:t>c</w:t>
      </w:r>
      <w:r w:rsidR="00032B0A" w:rsidRPr="00CD4ED8">
        <w:rPr>
          <w:rFonts w:cs="Arial"/>
          <w:sz w:val="22"/>
          <w:szCs w:val="22"/>
          <w:lang w:val="en-US"/>
        </w:rPr>
        <w:t xml:space="preserve">) </w:t>
      </w:r>
      <w:r w:rsidR="00396F14" w:rsidRPr="00481806">
        <w:rPr>
          <w:i/>
          <w:sz w:val="22"/>
          <w:szCs w:val="22"/>
          <w:lang w:val="en-GB"/>
        </w:rPr>
        <w:t>Steps to the future – transformations</w:t>
      </w:r>
    </w:p>
    <w:p w14:paraId="0B13E6DE" w14:textId="77777777" w:rsidR="00396F14" w:rsidRPr="00677457" w:rsidRDefault="00CD4214" w:rsidP="00695968">
      <w:pPr>
        <w:jc w:val="both"/>
        <w:rPr>
          <w:bCs/>
          <w:sz w:val="22"/>
          <w:szCs w:val="22"/>
          <w:lang w:val="en-GB"/>
        </w:rPr>
      </w:pPr>
      <w:r>
        <w:rPr>
          <w:sz w:val="22"/>
          <w:szCs w:val="22"/>
          <w:lang w:val="en-GB"/>
        </w:rPr>
        <w:t xml:space="preserve">- </w:t>
      </w:r>
      <w:r w:rsidR="00396F14" w:rsidRPr="00032B0A">
        <w:rPr>
          <w:sz w:val="22"/>
          <w:szCs w:val="22"/>
          <w:lang w:val="en-GB"/>
        </w:rPr>
        <w:t xml:space="preserve">From strife to peace on a series of handclaps (at least 6). </w:t>
      </w:r>
      <w:proofErr w:type="gramStart"/>
      <w:r w:rsidR="00396F14" w:rsidRPr="00032B0A">
        <w:rPr>
          <w:sz w:val="22"/>
          <w:szCs w:val="22"/>
          <w:lang w:val="en-GB"/>
        </w:rPr>
        <w:t>One step at a time to find out, if the participants get from the original image to the ideal</w:t>
      </w:r>
      <w:r w:rsidR="0024283B" w:rsidRPr="0024283B">
        <w:rPr>
          <w:color w:val="FF0000"/>
          <w:sz w:val="22"/>
          <w:szCs w:val="22"/>
          <w:lang w:val="en-GB"/>
        </w:rPr>
        <w:t>.</w:t>
      </w:r>
      <w:proofErr w:type="gramEnd"/>
    </w:p>
    <w:p w14:paraId="158C8441" w14:textId="77777777" w:rsidR="00396F14" w:rsidRPr="00032B0A" w:rsidRDefault="00A012C8" w:rsidP="00695968">
      <w:pPr>
        <w:jc w:val="both"/>
        <w:rPr>
          <w:b/>
          <w:bCs/>
          <w:sz w:val="22"/>
          <w:szCs w:val="22"/>
          <w:lang w:val="en-GB"/>
        </w:rPr>
      </w:pPr>
      <w:r>
        <w:rPr>
          <w:sz w:val="22"/>
          <w:szCs w:val="22"/>
          <w:lang w:val="en-GB"/>
        </w:rPr>
        <w:t>d</w:t>
      </w:r>
      <w:r w:rsidR="00032B0A">
        <w:rPr>
          <w:sz w:val="22"/>
          <w:szCs w:val="22"/>
          <w:lang w:val="en-GB"/>
        </w:rPr>
        <w:t xml:space="preserve">) </w:t>
      </w:r>
      <w:r w:rsidR="00396F14" w:rsidRPr="00FD4764">
        <w:rPr>
          <w:i/>
          <w:sz w:val="22"/>
          <w:szCs w:val="22"/>
          <w:lang w:val="en-GB"/>
        </w:rPr>
        <w:t>Reflection</w:t>
      </w:r>
    </w:p>
    <w:p w14:paraId="4ABA6E88" w14:textId="77777777" w:rsidR="00396F14" w:rsidRPr="00CD4ED8" w:rsidRDefault="00CD4214" w:rsidP="00695968">
      <w:pPr>
        <w:jc w:val="both"/>
        <w:rPr>
          <w:sz w:val="22"/>
          <w:szCs w:val="22"/>
        </w:rPr>
      </w:pPr>
      <w:r>
        <w:rPr>
          <w:sz w:val="22"/>
          <w:szCs w:val="22"/>
          <w:lang w:val="en-GB"/>
        </w:rPr>
        <w:t xml:space="preserve">- </w:t>
      </w:r>
      <w:r w:rsidR="00396F14" w:rsidRPr="00032B0A">
        <w:rPr>
          <w:sz w:val="22"/>
          <w:szCs w:val="22"/>
          <w:lang w:val="en-GB"/>
        </w:rPr>
        <w:t xml:space="preserve">Question I: After playing the game/ doing the exercise: How was that for you, how did it feel? </w:t>
      </w:r>
      <w:proofErr w:type="spellStart"/>
      <w:r w:rsidR="00396F14" w:rsidRPr="00CD4ED8">
        <w:rPr>
          <w:sz w:val="22"/>
          <w:szCs w:val="22"/>
        </w:rPr>
        <w:t>Which</w:t>
      </w:r>
      <w:proofErr w:type="spellEnd"/>
      <w:r w:rsidR="00396F14" w:rsidRPr="00CD4ED8">
        <w:rPr>
          <w:sz w:val="22"/>
          <w:szCs w:val="22"/>
        </w:rPr>
        <w:t xml:space="preserve"> </w:t>
      </w:r>
      <w:proofErr w:type="spellStart"/>
      <w:r w:rsidR="00396F14" w:rsidRPr="00CD4ED8">
        <w:rPr>
          <w:sz w:val="22"/>
          <w:szCs w:val="22"/>
        </w:rPr>
        <w:t>experience</w:t>
      </w:r>
      <w:proofErr w:type="spellEnd"/>
      <w:r w:rsidR="00396F14" w:rsidRPr="00CD4ED8">
        <w:rPr>
          <w:sz w:val="22"/>
          <w:szCs w:val="22"/>
        </w:rPr>
        <w:t xml:space="preserve"> </w:t>
      </w:r>
      <w:proofErr w:type="spellStart"/>
      <w:r w:rsidR="00396F14" w:rsidRPr="00CD4ED8">
        <w:rPr>
          <w:sz w:val="22"/>
          <w:szCs w:val="22"/>
        </w:rPr>
        <w:t>did</w:t>
      </w:r>
      <w:proofErr w:type="spellEnd"/>
      <w:r w:rsidR="00396F14" w:rsidRPr="00CD4ED8">
        <w:rPr>
          <w:sz w:val="22"/>
          <w:szCs w:val="22"/>
        </w:rPr>
        <w:t xml:space="preserve"> </w:t>
      </w:r>
      <w:proofErr w:type="spellStart"/>
      <w:r w:rsidR="00396F14" w:rsidRPr="00CD4ED8">
        <w:rPr>
          <w:sz w:val="22"/>
          <w:szCs w:val="22"/>
        </w:rPr>
        <w:t>you</w:t>
      </w:r>
      <w:proofErr w:type="spellEnd"/>
      <w:r w:rsidR="00396F14" w:rsidRPr="00CD4ED8">
        <w:rPr>
          <w:sz w:val="22"/>
          <w:szCs w:val="22"/>
        </w:rPr>
        <w:t xml:space="preserve"> </w:t>
      </w:r>
      <w:proofErr w:type="spellStart"/>
      <w:r w:rsidR="00396F14" w:rsidRPr="00CD4ED8">
        <w:rPr>
          <w:sz w:val="22"/>
          <w:szCs w:val="22"/>
        </w:rPr>
        <w:t>make</w:t>
      </w:r>
      <w:proofErr w:type="spellEnd"/>
      <w:r w:rsidR="00396F14" w:rsidRPr="00CD4ED8">
        <w:rPr>
          <w:sz w:val="22"/>
          <w:szCs w:val="22"/>
        </w:rPr>
        <w:t xml:space="preserve">? </w:t>
      </w:r>
      <w:proofErr w:type="spellStart"/>
      <w:r w:rsidR="00396F14" w:rsidRPr="00CD4ED8">
        <w:rPr>
          <w:sz w:val="22"/>
          <w:szCs w:val="22"/>
        </w:rPr>
        <w:t>What</w:t>
      </w:r>
      <w:proofErr w:type="spellEnd"/>
      <w:r w:rsidR="00396F14" w:rsidRPr="00CD4ED8">
        <w:rPr>
          <w:sz w:val="22"/>
          <w:szCs w:val="22"/>
        </w:rPr>
        <w:t xml:space="preserve"> </w:t>
      </w:r>
      <w:proofErr w:type="spellStart"/>
      <w:r w:rsidR="00396F14" w:rsidRPr="00CD4ED8">
        <w:rPr>
          <w:sz w:val="22"/>
          <w:szCs w:val="22"/>
        </w:rPr>
        <w:t>did</w:t>
      </w:r>
      <w:proofErr w:type="spellEnd"/>
      <w:r w:rsidR="00396F14" w:rsidRPr="00CD4ED8">
        <w:rPr>
          <w:sz w:val="22"/>
          <w:szCs w:val="22"/>
        </w:rPr>
        <w:t xml:space="preserve"> </w:t>
      </w:r>
      <w:proofErr w:type="spellStart"/>
      <w:r w:rsidR="00396F14" w:rsidRPr="00CD4ED8">
        <w:rPr>
          <w:sz w:val="22"/>
          <w:szCs w:val="22"/>
        </w:rPr>
        <w:t>you</w:t>
      </w:r>
      <w:proofErr w:type="spellEnd"/>
      <w:r w:rsidR="00396F14" w:rsidRPr="00CD4ED8">
        <w:rPr>
          <w:sz w:val="22"/>
          <w:szCs w:val="22"/>
        </w:rPr>
        <w:t xml:space="preserve"> </w:t>
      </w:r>
      <w:proofErr w:type="spellStart"/>
      <w:r w:rsidR="00396F14" w:rsidRPr="00CD4ED8">
        <w:rPr>
          <w:sz w:val="22"/>
          <w:szCs w:val="22"/>
        </w:rPr>
        <w:t>observe</w:t>
      </w:r>
      <w:proofErr w:type="spellEnd"/>
      <w:r w:rsidR="00396F14" w:rsidRPr="00CD4ED8">
        <w:rPr>
          <w:sz w:val="22"/>
          <w:szCs w:val="22"/>
        </w:rPr>
        <w:t>?</w:t>
      </w:r>
      <w:r w:rsidR="00FA5EE5">
        <w:rPr>
          <w:rStyle w:val="Rimandonotaapidipagina"/>
          <w:sz w:val="22"/>
          <w:szCs w:val="22"/>
          <w:lang w:val="en-GB"/>
        </w:rPr>
        <w:footnoteReference w:id="23"/>
      </w:r>
    </w:p>
    <w:p w14:paraId="6D2F24BB" w14:textId="77777777" w:rsidR="00396F14" w:rsidRDefault="00EB7470" w:rsidP="00695968">
      <w:pPr>
        <w:ind w:firstLine="284"/>
        <w:jc w:val="both"/>
        <w:rPr>
          <w:rFonts w:ascii="Helvetica" w:eastAsia="Times New Roman" w:hAnsi="Helvetica" w:cs="Times New Roman"/>
          <w:color w:val="515151"/>
          <w:sz w:val="21"/>
          <w:szCs w:val="21"/>
          <w:shd w:val="clear" w:color="auto" w:fill="FFFCFC"/>
        </w:rPr>
      </w:pPr>
      <w:r w:rsidRPr="00CD4ED8">
        <w:rPr>
          <w:sz w:val="22"/>
          <w:szCs w:val="22"/>
        </w:rPr>
        <w:t>Gli esercizi e le</w:t>
      </w:r>
      <w:r w:rsidR="00844499" w:rsidRPr="00CD4ED8">
        <w:rPr>
          <w:sz w:val="22"/>
          <w:szCs w:val="22"/>
        </w:rPr>
        <w:t xml:space="preserve"> atti</w:t>
      </w:r>
      <w:r w:rsidR="00FF4CB3" w:rsidRPr="00CD4ED8">
        <w:rPr>
          <w:sz w:val="22"/>
          <w:szCs w:val="22"/>
        </w:rPr>
        <w:t xml:space="preserve">vità teatrali </w:t>
      </w:r>
      <w:r w:rsidR="006F684D" w:rsidRPr="00CD4ED8">
        <w:rPr>
          <w:sz w:val="22"/>
          <w:szCs w:val="22"/>
        </w:rPr>
        <w:t>che possono essere usati per affrontare i temi della migrazion</w:t>
      </w:r>
      <w:r w:rsidRPr="00CD4ED8">
        <w:rPr>
          <w:sz w:val="22"/>
          <w:szCs w:val="22"/>
        </w:rPr>
        <w:t>e</w:t>
      </w:r>
      <w:r w:rsidR="006F684D" w:rsidRPr="00CD4ED8">
        <w:rPr>
          <w:sz w:val="22"/>
          <w:szCs w:val="22"/>
        </w:rPr>
        <w:t xml:space="preserve"> e dello sviluppo sostenibile </w:t>
      </w:r>
      <w:r w:rsidR="00FF4CB3" w:rsidRPr="00CD4ED8">
        <w:rPr>
          <w:sz w:val="22"/>
          <w:szCs w:val="22"/>
        </w:rPr>
        <w:t>sono numerosissimi</w:t>
      </w:r>
      <w:r w:rsidR="006F684D" w:rsidRPr="00CD4ED8">
        <w:rPr>
          <w:sz w:val="22"/>
          <w:szCs w:val="22"/>
        </w:rPr>
        <w:t>,</w:t>
      </w:r>
      <w:r w:rsidR="00844499" w:rsidRPr="00CD4ED8">
        <w:rPr>
          <w:sz w:val="22"/>
          <w:szCs w:val="22"/>
        </w:rPr>
        <w:t xml:space="preserve"> ed </w:t>
      </w:r>
      <w:proofErr w:type="gramStart"/>
      <w:r w:rsidR="00844499" w:rsidRPr="00CD4ED8">
        <w:rPr>
          <w:sz w:val="22"/>
          <w:szCs w:val="22"/>
        </w:rPr>
        <w:t>è</w:t>
      </w:r>
      <w:proofErr w:type="gramEnd"/>
      <w:r w:rsidR="00844499" w:rsidRPr="00CD4ED8">
        <w:rPr>
          <w:sz w:val="22"/>
          <w:szCs w:val="22"/>
        </w:rPr>
        <w:t xml:space="preserve"> compito degli insegnanti-facilita</w:t>
      </w:r>
      <w:r w:rsidR="00FF4CB3" w:rsidRPr="00CD4ED8">
        <w:rPr>
          <w:sz w:val="22"/>
          <w:szCs w:val="22"/>
        </w:rPr>
        <w:t>t</w:t>
      </w:r>
      <w:r w:rsidR="00844499" w:rsidRPr="00CD4ED8">
        <w:rPr>
          <w:sz w:val="22"/>
          <w:szCs w:val="22"/>
        </w:rPr>
        <w:t>ori scegliere quell</w:t>
      </w:r>
      <w:r w:rsidR="00FF4CB3" w:rsidRPr="00CD4ED8">
        <w:rPr>
          <w:sz w:val="22"/>
          <w:szCs w:val="22"/>
        </w:rPr>
        <w:t>i più adatti</w:t>
      </w:r>
      <w:r w:rsidR="00844499" w:rsidRPr="00CD4ED8">
        <w:rPr>
          <w:sz w:val="22"/>
          <w:szCs w:val="22"/>
        </w:rPr>
        <w:t xml:space="preserve"> ai </w:t>
      </w:r>
      <w:r w:rsidRPr="00CD4ED8">
        <w:rPr>
          <w:sz w:val="22"/>
          <w:szCs w:val="22"/>
        </w:rPr>
        <w:t xml:space="preserve">propri </w:t>
      </w:r>
      <w:r w:rsidR="00844499" w:rsidRPr="00CD4ED8">
        <w:rPr>
          <w:sz w:val="22"/>
          <w:szCs w:val="22"/>
        </w:rPr>
        <w:t xml:space="preserve">contesti e bisogni </w:t>
      </w:r>
      <w:r w:rsidR="00FF4CB3" w:rsidRPr="00CD4ED8">
        <w:rPr>
          <w:sz w:val="22"/>
          <w:szCs w:val="22"/>
        </w:rPr>
        <w:t xml:space="preserve">educativi: certamente </w:t>
      </w:r>
      <w:r w:rsidR="00844499" w:rsidRPr="00A012C8">
        <w:rPr>
          <w:rFonts w:cs="Arial"/>
          <w:sz w:val="22"/>
          <w:szCs w:val="22"/>
        </w:rPr>
        <w:t xml:space="preserve">il teatro risulta un mezzo potente per </w:t>
      </w:r>
      <w:r w:rsidR="00844499" w:rsidRPr="00A012C8">
        <w:rPr>
          <w:rFonts w:eastAsia="Times New Roman" w:cs="Times New Roman"/>
          <w:sz w:val="22"/>
          <w:szCs w:val="22"/>
          <w:shd w:val="clear" w:color="auto" w:fill="FFFCFC"/>
        </w:rPr>
        <w:t>creare un dialogo su questioni complesse usando un linguaggio simbolico ed emozionante</w:t>
      </w:r>
      <w:r w:rsidR="00844499">
        <w:rPr>
          <w:rFonts w:ascii="Helvetica" w:eastAsia="Times New Roman" w:hAnsi="Helvetica" w:cs="Times New Roman"/>
          <w:color w:val="515151"/>
          <w:sz w:val="21"/>
          <w:szCs w:val="21"/>
          <w:shd w:val="clear" w:color="auto" w:fill="FFFCFC"/>
        </w:rPr>
        <w:t xml:space="preserve">. </w:t>
      </w:r>
    </w:p>
    <w:p w14:paraId="44A10528" w14:textId="77777777" w:rsidR="00EB7470" w:rsidRDefault="00EB7470" w:rsidP="00BD0975">
      <w:pPr>
        <w:ind w:firstLine="284"/>
        <w:rPr>
          <w:rFonts w:ascii="Helvetica" w:eastAsia="Times New Roman" w:hAnsi="Helvetica" w:cs="Times New Roman"/>
          <w:color w:val="515151"/>
          <w:sz w:val="21"/>
          <w:szCs w:val="21"/>
          <w:shd w:val="clear" w:color="auto" w:fill="FFFCFC"/>
        </w:rPr>
      </w:pPr>
    </w:p>
    <w:p w14:paraId="704FA6AC" w14:textId="77777777" w:rsidR="00EB7470" w:rsidRDefault="00EB7470" w:rsidP="00BD0975">
      <w:pPr>
        <w:ind w:firstLine="284"/>
        <w:rPr>
          <w:rFonts w:ascii="Helvetica" w:eastAsia="Times New Roman" w:hAnsi="Helvetica" w:cs="Times New Roman"/>
          <w:color w:val="515151"/>
          <w:sz w:val="21"/>
          <w:szCs w:val="21"/>
          <w:shd w:val="clear" w:color="auto" w:fill="FFFCFC"/>
        </w:rPr>
      </w:pPr>
    </w:p>
    <w:p w14:paraId="3AB9F7D7" w14:textId="77777777" w:rsidR="00F56882" w:rsidRDefault="00F56882" w:rsidP="00BD0975">
      <w:pPr>
        <w:ind w:firstLine="284"/>
        <w:rPr>
          <w:rFonts w:eastAsia="Times New Roman" w:cs="Times New Roman"/>
          <w:b/>
          <w:color w:val="515151"/>
          <w:sz w:val="22"/>
          <w:szCs w:val="22"/>
          <w:shd w:val="clear" w:color="auto" w:fill="FFFCFC"/>
        </w:rPr>
      </w:pPr>
      <w:r>
        <w:rPr>
          <w:rFonts w:eastAsia="Times New Roman" w:cs="Times New Roman"/>
          <w:b/>
          <w:color w:val="515151"/>
          <w:sz w:val="22"/>
          <w:szCs w:val="22"/>
          <w:shd w:val="clear" w:color="auto" w:fill="FFFCFC"/>
        </w:rPr>
        <w:t>Postfazione</w:t>
      </w:r>
    </w:p>
    <w:p w14:paraId="0B65C78E" w14:textId="77777777" w:rsidR="00F56882" w:rsidRDefault="00F56882" w:rsidP="00BD0975">
      <w:pPr>
        <w:ind w:firstLine="284"/>
        <w:rPr>
          <w:rFonts w:eastAsia="Times New Roman" w:cs="Times New Roman"/>
          <w:b/>
          <w:color w:val="515151"/>
          <w:sz w:val="22"/>
          <w:szCs w:val="22"/>
          <w:shd w:val="clear" w:color="auto" w:fill="FFFCFC"/>
        </w:rPr>
      </w:pPr>
    </w:p>
    <w:p w14:paraId="5AA53AE5" w14:textId="77777777" w:rsidR="00EB7470" w:rsidRPr="00CD4ED8" w:rsidRDefault="00F56882" w:rsidP="00695968">
      <w:pPr>
        <w:ind w:firstLine="284"/>
        <w:jc w:val="both"/>
        <w:rPr>
          <w:sz w:val="22"/>
          <w:szCs w:val="22"/>
        </w:rPr>
      </w:pPr>
      <w:r w:rsidRPr="00F56882">
        <w:rPr>
          <w:rFonts w:eastAsia="Times New Roman" w:cs="Times New Roman"/>
          <w:color w:val="515151"/>
          <w:sz w:val="22"/>
          <w:szCs w:val="22"/>
          <w:shd w:val="clear" w:color="auto" w:fill="FFFCFC"/>
        </w:rPr>
        <w:t>Il percorso p</w:t>
      </w:r>
      <w:r>
        <w:rPr>
          <w:rFonts w:eastAsia="Times New Roman" w:cs="Times New Roman"/>
          <w:color w:val="515151"/>
          <w:sz w:val="22"/>
          <w:szCs w:val="22"/>
          <w:shd w:val="clear" w:color="auto" w:fill="FFFCFC"/>
        </w:rPr>
        <w:t xml:space="preserve">resentato in </w:t>
      </w:r>
      <w:proofErr w:type="gramStart"/>
      <w:r>
        <w:rPr>
          <w:rFonts w:eastAsia="Times New Roman" w:cs="Times New Roman"/>
          <w:color w:val="515151"/>
          <w:sz w:val="22"/>
          <w:szCs w:val="22"/>
          <w:shd w:val="clear" w:color="auto" w:fill="FFFCFC"/>
        </w:rPr>
        <w:t>questo</w:t>
      </w:r>
      <w:proofErr w:type="gramEnd"/>
      <w:r>
        <w:rPr>
          <w:rFonts w:eastAsia="Times New Roman" w:cs="Times New Roman"/>
          <w:color w:val="515151"/>
          <w:sz w:val="22"/>
          <w:szCs w:val="22"/>
          <w:shd w:val="clear" w:color="auto" w:fill="FFFCFC"/>
        </w:rPr>
        <w:t xml:space="preserve"> articolo e le indicazioni di lavoro sono stati esaminati e in parte realizzati prima della pandemia del corona-virus, e ora, mentre siamo ancora immersi in questa emergenza, o dopo, quando ne saremo parzialmente o totalmente usciti, forse si dovrà attuare un ripensamento di quanto proposto, o forse la necessità di educare alla cittadinanza globale emergerà ancora più fortemente, e ci costringerà a </w:t>
      </w:r>
      <w:r w:rsidR="00B94FCC">
        <w:rPr>
          <w:rFonts w:eastAsia="Times New Roman" w:cs="Times New Roman"/>
          <w:color w:val="515151"/>
          <w:sz w:val="22"/>
          <w:szCs w:val="22"/>
          <w:shd w:val="clear" w:color="auto" w:fill="FFFCFC"/>
        </w:rPr>
        <w:t xml:space="preserve">accelerare la formazione e la sperimentazione sul campo, augurandoci </w:t>
      </w:r>
      <w:r w:rsidR="00AE6C2C">
        <w:rPr>
          <w:rFonts w:eastAsia="Times New Roman" w:cs="Times New Roman"/>
          <w:color w:val="515151"/>
          <w:sz w:val="22"/>
          <w:szCs w:val="22"/>
          <w:shd w:val="clear" w:color="auto" w:fill="FFFCFC"/>
        </w:rPr>
        <w:t>che questo piccolo grande</w:t>
      </w:r>
      <w:r w:rsidR="00B94FCC">
        <w:rPr>
          <w:rFonts w:eastAsia="Times New Roman" w:cs="Times New Roman"/>
          <w:color w:val="515151"/>
          <w:sz w:val="22"/>
          <w:szCs w:val="22"/>
          <w:shd w:val="clear" w:color="auto" w:fill="FFFCFC"/>
        </w:rPr>
        <w:t xml:space="preserve"> mondo si salvi attraverso le azioni di cittadini globali coscienti, responsabili e attivi.</w:t>
      </w:r>
      <w:r w:rsidRPr="00F56882">
        <w:rPr>
          <w:rFonts w:eastAsia="Times New Roman" w:cs="Times New Roman"/>
          <w:color w:val="515151"/>
          <w:sz w:val="22"/>
          <w:szCs w:val="22"/>
          <w:shd w:val="clear" w:color="auto" w:fill="FFFCFC"/>
        </w:rPr>
        <w:t xml:space="preserve"> </w:t>
      </w:r>
      <w:r w:rsidR="00EB7470" w:rsidRPr="00F56882">
        <w:rPr>
          <w:rFonts w:eastAsia="Times New Roman" w:cs="Times New Roman"/>
          <w:color w:val="515151"/>
          <w:sz w:val="22"/>
          <w:szCs w:val="22"/>
          <w:shd w:val="clear" w:color="auto" w:fill="FFFCFC"/>
        </w:rPr>
        <w:t xml:space="preserve"> </w:t>
      </w:r>
    </w:p>
    <w:p w14:paraId="0FD158C2" w14:textId="77777777" w:rsidR="00F03098" w:rsidRPr="00032B0A" w:rsidRDefault="00F03098" w:rsidP="00BD0975">
      <w:pPr>
        <w:rPr>
          <w:rFonts w:cs="Arial"/>
          <w:sz w:val="22"/>
          <w:szCs w:val="22"/>
        </w:rPr>
      </w:pPr>
    </w:p>
    <w:p w14:paraId="6D46BDBA" w14:textId="77777777" w:rsidR="00677457" w:rsidRDefault="00677457" w:rsidP="00BD0975">
      <w:pPr>
        <w:rPr>
          <w:rFonts w:ascii="Cambria" w:hAnsi="Cambria"/>
          <w:sz w:val="22"/>
          <w:szCs w:val="22"/>
        </w:rPr>
      </w:pPr>
    </w:p>
    <w:p w14:paraId="4DE96BB3" w14:textId="77777777" w:rsidR="008B2478" w:rsidRPr="007E07C9" w:rsidRDefault="008B2478" w:rsidP="00BD0975">
      <w:pPr>
        <w:rPr>
          <w:rFonts w:ascii="Cambria" w:hAnsi="Cambria"/>
          <w:b/>
          <w:sz w:val="22"/>
          <w:szCs w:val="22"/>
        </w:rPr>
      </w:pPr>
      <w:r w:rsidRPr="007E07C9">
        <w:rPr>
          <w:rFonts w:ascii="Cambria" w:hAnsi="Cambria"/>
          <w:b/>
          <w:sz w:val="22"/>
          <w:szCs w:val="22"/>
        </w:rPr>
        <w:t>Bibliografia</w:t>
      </w:r>
      <w:r w:rsidR="00524898" w:rsidRPr="007E07C9">
        <w:rPr>
          <w:rFonts w:ascii="Cambria" w:hAnsi="Cambria"/>
          <w:b/>
          <w:sz w:val="22"/>
          <w:szCs w:val="22"/>
        </w:rPr>
        <w:t xml:space="preserve"> </w:t>
      </w:r>
      <w:r w:rsidR="00B94FCC" w:rsidRPr="007E07C9">
        <w:rPr>
          <w:rFonts w:ascii="Cambria" w:hAnsi="Cambria"/>
          <w:b/>
          <w:sz w:val="22"/>
          <w:szCs w:val="22"/>
        </w:rPr>
        <w:t xml:space="preserve">e </w:t>
      </w:r>
      <w:proofErr w:type="gramStart"/>
      <w:r w:rsidR="00B94FCC" w:rsidRPr="007E07C9">
        <w:rPr>
          <w:rFonts w:ascii="Cambria" w:hAnsi="Cambria"/>
          <w:b/>
          <w:sz w:val="22"/>
          <w:szCs w:val="22"/>
        </w:rPr>
        <w:t>link</w:t>
      </w:r>
      <w:proofErr w:type="gramEnd"/>
    </w:p>
    <w:p w14:paraId="0ED597DC" w14:textId="77777777" w:rsidR="000C6CD6" w:rsidRPr="00F82656" w:rsidRDefault="000C6CD6" w:rsidP="00BD0975">
      <w:pPr>
        <w:rPr>
          <w:rFonts w:ascii="Cambria" w:hAnsi="Cambria"/>
          <w:sz w:val="22"/>
          <w:szCs w:val="22"/>
        </w:rPr>
      </w:pPr>
    </w:p>
    <w:p w14:paraId="332F80A1" w14:textId="77777777" w:rsidR="0046268B" w:rsidRPr="00FD602F" w:rsidRDefault="003501A8" w:rsidP="00BD0975">
      <w:pPr>
        <w:pStyle w:val="Paragrafoelenco"/>
        <w:numPr>
          <w:ilvl w:val="0"/>
          <w:numId w:val="19"/>
        </w:numPr>
        <w:spacing w:after="0" w:line="240" w:lineRule="auto"/>
        <w:ind w:left="714" w:hanging="357"/>
        <w:rPr>
          <w:rStyle w:val="Collegamentoipertestuale"/>
          <w:rFonts w:asciiTheme="minorHAnsi" w:eastAsia="Times New Roman" w:hAnsiTheme="minorHAnsi" w:cs="Times New Roman"/>
          <w:color w:val="000000"/>
          <w:u w:val="none"/>
        </w:rPr>
      </w:pPr>
      <w:proofErr w:type="gramStart"/>
      <w:r w:rsidRPr="0046268B">
        <w:rPr>
          <w:rFonts w:asciiTheme="minorHAnsi" w:hAnsiTheme="minorHAnsi"/>
        </w:rPr>
        <w:t>ASVIS</w:t>
      </w:r>
      <w:r w:rsidR="008B2478" w:rsidRPr="0046268B">
        <w:rPr>
          <w:rFonts w:asciiTheme="minorHAnsi" w:hAnsiTheme="minorHAnsi"/>
        </w:rPr>
        <w:t xml:space="preserve"> (2018)</w:t>
      </w:r>
      <w:r w:rsidRPr="0046268B">
        <w:rPr>
          <w:rFonts w:asciiTheme="minorHAnsi" w:hAnsiTheme="minorHAnsi"/>
        </w:rPr>
        <w:t>,</w:t>
      </w:r>
      <w:r w:rsidR="008B2478" w:rsidRPr="0046268B">
        <w:rPr>
          <w:rFonts w:asciiTheme="minorHAnsi" w:hAnsiTheme="minorHAnsi"/>
        </w:rPr>
        <w:t xml:space="preserve"> Strategia Italiana per l’educazione alla cittadinanza globale, Provincia Autonoma di Trento</w:t>
      </w:r>
      <w:proofErr w:type="gramEnd"/>
      <w:r w:rsidR="00575DD9" w:rsidRPr="0046268B">
        <w:rPr>
          <w:rFonts w:asciiTheme="minorHAnsi" w:hAnsiTheme="minorHAnsi"/>
        </w:rPr>
        <w:t>.</w:t>
      </w:r>
      <w:r w:rsidR="0046268B" w:rsidRPr="0046268B">
        <w:rPr>
          <w:rFonts w:asciiTheme="minorHAnsi" w:hAnsiTheme="minorHAnsi"/>
        </w:rPr>
        <w:t xml:space="preserve"> </w:t>
      </w:r>
      <w:hyperlink r:id="rId9" w:history="1">
        <w:r w:rsidR="0046268B" w:rsidRPr="0046268B">
          <w:rPr>
            <w:rStyle w:val="Collegamentoipertestuale"/>
            <w:rFonts w:asciiTheme="minorHAnsi" w:eastAsia="Times New Roman" w:hAnsiTheme="minorHAnsi" w:cs="Times New Roman"/>
          </w:rPr>
          <w:t>https://planipolis.iiep.unesco.org/sites/planipolis/files/ressources/italy_strategia-educazione_cittadinanza_globale.pdf</w:t>
        </w:r>
      </w:hyperlink>
    </w:p>
    <w:p w14:paraId="406672AF" w14:textId="77D72914" w:rsidR="00FD602F" w:rsidRPr="00CD4ED8" w:rsidRDefault="00FD602F" w:rsidP="00BD0975">
      <w:pPr>
        <w:pStyle w:val="Paragrafoelenco"/>
        <w:numPr>
          <w:ilvl w:val="0"/>
          <w:numId w:val="19"/>
        </w:numPr>
        <w:spacing w:after="0" w:line="240" w:lineRule="auto"/>
        <w:ind w:left="714" w:hanging="357"/>
        <w:rPr>
          <w:rFonts w:asciiTheme="minorHAnsi" w:eastAsia="Times New Roman" w:hAnsiTheme="minorHAnsi" w:cs="Times New Roman"/>
          <w:lang w:val="en-US"/>
        </w:rPr>
      </w:pPr>
      <w:r w:rsidRPr="00CD4ED8">
        <w:rPr>
          <w:rFonts w:asciiTheme="minorHAnsi" w:hAnsiTheme="minorHAnsi"/>
          <w:lang w:val="en-US"/>
        </w:rPr>
        <w:t>Cohen, R.</w:t>
      </w:r>
      <w:r w:rsidRPr="00CD4ED8">
        <w:rPr>
          <w:rFonts w:asciiTheme="minorHAnsi" w:eastAsia="Times New Roman" w:hAnsiTheme="minorHAnsi" w:cs="Times New Roman"/>
          <w:lang w:val="en-US"/>
        </w:rPr>
        <w:t xml:space="preserve"> (2019), </w:t>
      </w:r>
      <w:r w:rsidR="007C1D5B" w:rsidRPr="00CD4ED8">
        <w:rPr>
          <w:rFonts w:asciiTheme="minorHAnsi" w:eastAsia="Times New Roman" w:hAnsiTheme="minorHAnsi" w:cs="Times New Roman"/>
          <w:i/>
          <w:lang w:val="en-US"/>
        </w:rPr>
        <w:t>Migration</w:t>
      </w:r>
      <w:r w:rsidRPr="00CD4ED8">
        <w:rPr>
          <w:rFonts w:asciiTheme="minorHAnsi" w:eastAsia="Times New Roman" w:hAnsiTheme="minorHAnsi" w:cs="Times New Roman"/>
          <w:i/>
          <w:lang w:val="en-US"/>
        </w:rPr>
        <w:t xml:space="preserve">. </w:t>
      </w:r>
      <w:r w:rsidR="007C1D5B" w:rsidRPr="00CD4ED8">
        <w:rPr>
          <w:rFonts w:asciiTheme="minorHAnsi" w:eastAsia="Times New Roman" w:hAnsiTheme="minorHAnsi" w:cs="Times New Roman"/>
          <w:i/>
          <w:lang w:val="en-US"/>
        </w:rPr>
        <w:t xml:space="preserve">The Movement of Humankind from the Prehistory to the Present, </w:t>
      </w:r>
      <w:r w:rsidR="00661DF3">
        <w:rPr>
          <w:rFonts w:asciiTheme="minorHAnsi" w:eastAsia="Times New Roman" w:hAnsiTheme="minorHAnsi" w:cs="Times New Roman"/>
          <w:lang w:val="en-US"/>
        </w:rPr>
        <w:t xml:space="preserve">André Deutsch Limited. </w:t>
      </w:r>
      <w:proofErr w:type="spellStart"/>
      <w:r w:rsidR="00661DF3">
        <w:rPr>
          <w:rFonts w:asciiTheme="minorHAnsi" w:eastAsia="Times New Roman" w:hAnsiTheme="minorHAnsi" w:cs="Times New Roman"/>
          <w:lang w:val="en-US"/>
        </w:rPr>
        <w:t>T</w:t>
      </w:r>
      <w:r w:rsidR="007C1D5B" w:rsidRPr="00CD4ED8">
        <w:rPr>
          <w:rFonts w:asciiTheme="minorHAnsi" w:eastAsia="Times New Roman" w:hAnsiTheme="minorHAnsi" w:cs="Times New Roman"/>
          <w:lang w:val="en-US"/>
        </w:rPr>
        <w:t>radotto</w:t>
      </w:r>
      <w:proofErr w:type="spellEnd"/>
      <w:r w:rsidR="007C1D5B" w:rsidRPr="00CD4ED8">
        <w:rPr>
          <w:rFonts w:asciiTheme="minorHAnsi" w:eastAsia="Times New Roman" w:hAnsiTheme="minorHAnsi" w:cs="Times New Roman"/>
          <w:lang w:val="en-US"/>
        </w:rPr>
        <w:t xml:space="preserve"> in </w:t>
      </w:r>
      <w:proofErr w:type="spellStart"/>
      <w:r w:rsidR="007C1D5B" w:rsidRPr="00CD4ED8">
        <w:rPr>
          <w:rFonts w:asciiTheme="minorHAnsi" w:eastAsia="Times New Roman" w:hAnsiTheme="minorHAnsi" w:cs="Times New Roman"/>
          <w:lang w:val="en-US"/>
        </w:rPr>
        <w:t>italiano</w:t>
      </w:r>
      <w:proofErr w:type="spellEnd"/>
      <w:r w:rsidR="00EF4D40" w:rsidRPr="00CD4ED8">
        <w:rPr>
          <w:rFonts w:asciiTheme="minorHAnsi" w:eastAsia="Times New Roman" w:hAnsiTheme="minorHAnsi" w:cs="Times New Roman"/>
          <w:lang w:val="en-US"/>
        </w:rPr>
        <w:t>:</w:t>
      </w:r>
      <w:r w:rsidR="007C1D5B" w:rsidRPr="00CD4ED8">
        <w:rPr>
          <w:rFonts w:asciiTheme="minorHAnsi" w:eastAsia="Times New Roman" w:hAnsiTheme="minorHAnsi" w:cs="Times New Roman"/>
          <w:i/>
          <w:lang w:val="en-US"/>
        </w:rPr>
        <w:t xml:space="preserve"> </w:t>
      </w:r>
      <w:proofErr w:type="spellStart"/>
      <w:r w:rsidRPr="00CD4ED8">
        <w:rPr>
          <w:rFonts w:asciiTheme="minorHAnsi" w:eastAsia="Times New Roman" w:hAnsiTheme="minorHAnsi" w:cs="Times New Roman"/>
          <w:i/>
          <w:lang w:val="en-US"/>
        </w:rPr>
        <w:t>Storia</w:t>
      </w:r>
      <w:proofErr w:type="spellEnd"/>
      <w:r w:rsidRPr="00CD4ED8">
        <w:rPr>
          <w:rFonts w:asciiTheme="minorHAnsi" w:eastAsia="Times New Roman" w:hAnsiTheme="minorHAnsi" w:cs="Times New Roman"/>
          <w:i/>
          <w:lang w:val="en-US"/>
        </w:rPr>
        <w:t xml:space="preserve"> </w:t>
      </w:r>
      <w:proofErr w:type="spellStart"/>
      <w:r w:rsidRPr="00CD4ED8">
        <w:rPr>
          <w:rFonts w:asciiTheme="minorHAnsi" w:eastAsia="Times New Roman" w:hAnsiTheme="minorHAnsi" w:cs="Times New Roman"/>
          <w:i/>
          <w:lang w:val="en-US"/>
        </w:rPr>
        <w:t>illustrata</w:t>
      </w:r>
      <w:proofErr w:type="spellEnd"/>
      <w:r w:rsidRPr="00CD4ED8">
        <w:rPr>
          <w:rFonts w:asciiTheme="minorHAnsi" w:eastAsia="Times New Roman" w:hAnsiTheme="minorHAnsi" w:cs="Times New Roman"/>
          <w:i/>
          <w:lang w:val="en-US"/>
        </w:rPr>
        <w:t xml:space="preserve"> </w:t>
      </w:r>
      <w:proofErr w:type="spellStart"/>
      <w:r w:rsidRPr="00CD4ED8">
        <w:rPr>
          <w:rFonts w:asciiTheme="minorHAnsi" w:eastAsia="Times New Roman" w:hAnsiTheme="minorHAnsi" w:cs="Times New Roman"/>
          <w:i/>
          <w:lang w:val="en-US"/>
        </w:rPr>
        <w:t>dei</w:t>
      </w:r>
      <w:proofErr w:type="spellEnd"/>
      <w:r w:rsidRPr="00CD4ED8">
        <w:rPr>
          <w:rFonts w:asciiTheme="minorHAnsi" w:eastAsia="Times New Roman" w:hAnsiTheme="minorHAnsi" w:cs="Times New Roman"/>
          <w:i/>
          <w:lang w:val="en-US"/>
        </w:rPr>
        <w:t xml:space="preserve"> </w:t>
      </w:r>
      <w:proofErr w:type="spellStart"/>
      <w:r w:rsidRPr="00CD4ED8">
        <w:rPr>
          <w:rFonts w:asciiTheme="minorHAnsi" w:eastAsia="Times New Roman" w:hAnsiTheme="minorHAnsi" w:cs="Times New Roman"/>
          <w:i/>
          <w:lang w:val="en-US"/>
        </w:rPr>
        <w:t>popoli</w:t>
      </w:r>
      <w:proofErr w:type="spellEnd"/>
      <w:r w:rsidRPr="00CD4ED8">
        <w:rPr>
          <w:rFonts w:asciiTheme="minorHAnsi" w:eastAsia="Times New Roman" w:hAnsiTheme="minorHAnsi" w:cs="Times New Roman"/>
          <w:i/>
          <w:lang w:val="en-US"/>
        </w:rPr>
        <w:t xml:space="preserve"> in </w:t>
      </w:r>
      <w:proofErr w:type="spellStart"/>
      <w:r w:rsidRPr="00CD4ED8">
        <w:rPr>
          <w:rFonts w:asciiTheme="minorHAnsi" w:eastAsia="Times New Roman" w:hAnsiTheme="minorHAnsi" w:cs="Times New Roman"/>
          <w:i/>
          <w:lang w:val="en-US"/>
        </w:rPr>
        <w:t>movimento</w:t>
      </w:r>
      <w:proofErr w:type="spellEnd"/>
      <w:r w:rsidRPr="00CD4ED8">
        <w:rPr>
          <w:rFonts w:asciiTheme="minorHAnsi" w:eastAsia="Times New Roman" w:hAnsiTheme="minorHAnsi" w:cs="Times New Roman"/>
          <w:lang w:val="en-US"/>
        </w:rPr>
        <w:t xml:space="preserve">, </w:t>
      </w:r>
      <w:proofErr w:type="spellStart"/>
      <w:r w:rsidRPr="00CD4ED8">
        <w:rPr>
          <w:rFonts w:asciiTheme="minorHAnsi" w:eastAsia="Times New Roman" w:hAnsiTheme="minorHAnsi" w:cs="Times New Roman"/>
          <w:lang w:val="en-US"/>
        </w:rPr>
        <w:t>Giunti</w:t>
      </w:r>
      <w:proofErr w:type="spellEnd"/>
      <w:r w:rsidRPr="00CD4ED8">
        <w:rPr>
          <w:rFonts w:asciiTheme="minorHAnsi" w:eastAsia="Times New Roman" w:hAnsiTheme="minorHAnsi" w:cs="Times New Roman"/>
          <w:lang w:val="en-US"/>
        </w:rPr>
        <w:t>.</w:t>
      </w:r>
    </w:p>
    <w:p w14:paraId="354A8761" w14:textId="77777777" w:rsidR="00CD4214" w:rsidRPr="00CD4ED8" w:rsidRDefault="00CD4214" w:rsidP="00BD0975">
      <w:pPr>
        <w:numPr>
          <w:ilvl w:val="0"/>
          <w:numId w:val="2"/>
        </w:numPr>
        <w:rPr>
          <w:rFonts w:ascii="Cambria" w:hAnsi="Cambria"/>
          <w:sz w:val="22"/>
          <w:szCs w:val="22"/>
          <w:lang w:val="en-US"/>
        </w:rPr>
      </w:pPr>
      <w:r w:rsidRPr="00CD4ED8">
        <w:rPr>
          <w:rFonts w:ascii="Cambria" w:hAnsi="Cambria"/>
          <w:sz w:val="22"/>
          <w:szCs w:val="22"/>
          <w:lang w:val="en-US"/>
        </w:rPr>
        <w:t xml:space="preserve">Diamond, D. </w:t>
      </w:r>
      <w:r w:rsidR="004A10BD" w:rsidRPr="00CD4ED8">
        <w:rPr>
          <w:rFonts w:ascii="Cambria" w:hAnsi="Cambria"/>
          <w:sz w:val="22"/>
          <w:szCs w:val="22"/>
          <w:lang w:val="en-US"/>
        </w:rPr>
        <w:t xml:space="preserve">(2007), </w:t>
      </w:r>
      <w:r w:rsidR="00ED5F6D" w:rsidRPr="00CD4ED8">
        <w:rPr>
          <w:i/>
          <w:sz w:val="22"/>
          <w:szCs w:val="22"/>
          <w:lang w:val="en-US"/>
        </w:rPr>
        <w:t>Theatre for Living: the Art and Science of Community-Based Dialogue</w:t>
      </w:r>
      <w:r w:rsidR="004A10BD" w:rsidRPr="00CD4ED8">
        <w:rPr>
          <w:rFonts w:ascii="Cambria" w:hAnsi="Cambria"/>
          <w:sz w:val="22"/>
          <w:szCs w:val="22"/>
          <w:lang w:val="en-US"/>
        </w:rPr>
        <w:t>, Trafford Publishing.</w:t>
      </w:r>
    </w:p>
    <w:p w14:paraId="07386BFC" w14:textId="77777777" w:rsidR="009F21E3" w:rsidRPr="00ED1527" w:rsidRDefault="009F21E3" w:rsidP="00BD0975">
      <w:pPr>
        <w:numPr>
          <w:ilvl w:val="0"/>
          <w:numId w:val="2"/>
        </w:numPr>
        <w:rPr>
          <w:rFonts w:ascii="Cambria" w:hAnsi="Cambria"/>
          <w:sz w:val="22"/>
          <w:szCs w:val="22"/>
        </w:rPr>
      </w:pPr>
      <w:r w:rsidRPr="00ED1527">
        <w:rPr>
          <w:rFonts w:ascii="Cambria" w:hAnsi="Cambria"/>
          <w:sz w:val="22"/>
          <w:szCs w:val="22"/>
        </w:rPr>
        <w:t xml:space="preserve">Eco, U. </w:t>
      </w:r>
      <w:proofErr w:type="gramStart"/>
      <w:r w:rsidRPr="00ED1527">
        <w:rPr>
          <w:rFonts w:ascii="Cambria" w:hAnsi="Cambria"/>
          <w:sz w:val="22"/>
          <w:szCs w:val="22"/>
        </w:rPr>
        <w:t>(2019</w:t>
      </w:r>
      <w:proofErr w:type="gramEnd"/>
      <w:r w:rsidRPr="00ED1527">
        <w:rPr>
          <w:rFonts w:ascii="Cambria" w:hAnsi="Cambria"/>
          <w:sz w:val="22"/>
          <w:szCs w:val="22"/>
        </w:rPr>
        <w:t xml:space="preserve">), </w:t>
      </w:r>
      <w:r w:rsidRPr="00ED1527">
        <w:rPr>
          <w:i/>
          <w:sz w:val="22"/>
          <w:szCs w:val="22"/>
        </w:rPr>
        <w:t>Migrazioni e intolleranza</w:t>
      </w:r>
      <w:r w:rsidRPr="00ED1527">
        <w:rPr>
          <w:sz w:val="22"/>
          <w:szCs w:val="22"/>
        </w:rPr>
        <w:t xml:space="preserve">, La </w:t>
      </w:r>
      <w:r w:rsidR="00EB3575" w:rsidRPr="00ED1527">
        <w:rPr>
          <w:sz w:val="22"/>
          <w:szCs w:val="22"/>
        </w:rPr>
        <w:t>nave di Teseo</w:t>
      </w:r>
      <w:r w:rsidRPr="00ED1527">
        <w:rPr>
          <w:sz w:val="22"/>
          <w:szCs w:val="22"/>
        </w:rPr>
        <w:t>.</w:t>
      </w:r>
    </w:p>
    <w:p w14:paraId="1A934A90" w14:textId="77777777" w:rsidR="008F77AF" w:rsidRPr="008F77AF" w:rsidRDefault="008B2478" w:rsidP="00BD0975">
      <w:pPr>
        <w:pStyle w:val="Paragrafoelenco"/>
        <w:numPr>
          <w:ilvl w:val="0"/>
          <w:numId w:val="2"/>
        </w:numPr>
        <w:spacing w:after="0" w:line="240" w:lineRule="auto"/>
        <w:ind w:left="714" w:hanging="357"/>
        <w:rPr>
          <w:rFonts w:asciiTheme="minorHAnsi" w:eastAsia="Times New Roman" w:hAnsiTheme="minorHAnsi" w:cs="Times New Roman"/>
        </w:rPr>
      </w:pPr>
      <w:r w:rsidRPr="00CD4ED8">
        <w:rPr>
          <w:rFonts w:asciiTheme="minorHAnsi" w:hAnsiTheme="minorHAnsi"/>
          <w:i/>
          <w:iCs/>
          <w:lang w:val="en-US"/>
        </w:rPr>
        <w:lastRenderedPageBreak/>
        <w:t>Education for Sustainable Development Goals - Learning Objectives</w:t>
      </w:r>
      <w:r w:rsidR="0061193D" w:rsidRPr="00CD4ED8">
        <w:rPr>
          <w:rFonts w:asciiTheme="minorHAnsi" w:hAnsiTheme="minorHAnsi"/>
          <w:lang w:val="en-US"/>
        </w:rPr>
        <w:t>, UNESCO 2017.</w:t>
      </w:r>
      <w:r w:rsidRPr="00CD4ED8">
        <w:rPr>
          <w:rFonts w:asciiTheme="minorHAnsi" w:hAnsiTheme="minorHAnsi"/>
          <w:lang w:val="en-US"/>
        </w:rPr>
        <w:t xml:space="preserve"> </w:t>
      </w:r>
      <w:hyperlink r:id="rId10" w:history="1">
        <w:r w:rsidR="008F77AF" w:rsidRPr="008F77AF">
          <w:rPr>
            <w:rStyle w:val="Collegamentoipertestuale"/>
            <w:rFonts w:asciiTheme="minorHAnsi" w:eastAsia="Times New Roman" w:hAnsiTheme="minorHAnsi" w:cs="Times New Roman"/>
          </w:rPr>
          <w:t>https://www.sdg4education2030.org/education-sustainable-development-goals-learning-objectives-unesco-2017</w:t>
        </w:r>
      </w:hyperlink>
    </w:p>
    <w:p w14:paraId="1FA029A4" w14:textId="77777777" w:rsidR="007D00F4" w:rsidRPr="00F11F6A" w:rsidRDefault="007D00F4" w:rsidP="00BD0975">
      <w:pPr>
        <w:numPr>
          <w:ilvl w:val="0"/>
          <w:numId w:val="2"/>
        </w:numPr>
        <w:rPr>
          <w:rFonts w:ascii="Cambria" w:hAnsi="Cambria"/>
          <w:sz w:val="22"/>
          <w:szCs w:val="22"/>
          <w:lang w:val="en-US"/>
        </w:rPr>
      </w:pPr>
      <w:r w:rsidRPr="00F11F6A">
        <w:rPr>
          <w:i/>
          <w:sz w:val="22"/>
          <w:szCs w:val="22"/>
          <w:lang w:val="en-US"/>
        </w:rPr>
        <w:t>Global Education Guidelines</w:t>
      </w:r>
      <w:r w:rsidR="00E56FEC" w:rsidRPr="00F11F6A">
        <w:rPr>
          <w:i/>
          <w:sz w:val="22"/>
          <w:szCs w:val="22"/>
          <w:lang w:val="en-US"/>
        </w:rPr>
        <w:t xml:space="preserve"> </w:t>
      </w:r>
      <w:r w:rsidR="00E56FEC" w:rsidRPr="00F11F6A">
        <w:rPr>
          <w:sz w:val="22"/>
          <w:szCs w:val="22"/>
          <w:lang w:val="en-US"/>
        </w:rPr>
        <w:t>(2019)</w:t>
      </w:r>
      <w:r w:rsidRPr="00F11F6A">
        <w:rPr>
          <w:sz w:val="22"/>
          <w:szCs w:val="22"/>
          <w:lang w:val="en-US"/>
        </w:rPr>
        <w:t>,</w:t>
      </w:r>
      <w:r w:rsidR="00E56FEC" w:rsidRPr="00F11F6A">
        <w:rPr>
          <w:sz w:val="22"/>
          <w:szCs w:val="22"/>
          <w:lang w:val="en-US"/>
        </w:rPr>
        <w:t xml:space="preserve"> </w:t>
      </w:r>
      <w:r w:rsidR="00B408D7" w:rsidRPr="00F11F6A">
        <w:rPr>
          <w:i/>
          <w:sz w:val="22"/>
          <w:szCs w:val="22"/>
          <w:lang w:val="en-US"/>
        </w:rPr>
        <w:t>Concepts and methodologies on glob</w:t>
      </w:r>
      <w:r w:rsidR="00EB3CA9" w:rsidRPr="00F11F6A">
        <w:rPr>
          <w:i/>
          <w:sz w:val="22"/>
          <w:szCs w:val="22"/>
          <w:lang w:val="en-US"/>
        </w:rPr>
        <w:t>al education for educators and p</w:t>
      </w:r>
      <w:r w:rsidR="00B408D7" w:rsidRPr="00F11F6A">
        <w:rPr>
          <w:i/>
          <w:sz w:val="22"/>
          <w:szCs w:val="22"/>
          <w:lang w:val="en-US"/>
        </w:rPr>
        <w:t>olicy makers</w:t>
      </w:r>
      <w:r w:rsidR="00EB3CA9" w:rsidRPr="00F11F6A">
        <w:rPr>
          <w:sz w:val="22"/>
          <w:szCs w:val="22"/>
          <w:lang w:val="en-US"/>
        </w:rPr>
        <w:t>,</w:t>
      </w:r>
      <w:r w:rsidR="00B408D7" w:rsidRPr="00F11F6A">
        <w:rPr>
          <w:sz w:val="22"/>
          <w:szCs w:val="22"/>
          <w:lang w:val="en-US"/>
        </w:rPr>
        <w:t xml:space="preserve"> </w:t>
      </w:r>
      <w:r w:rsidR="00E56FEC" w:rsidRPr="00F11F6A">
        <w:rPr>
          <w:sz w:val="22"/>
          <w:szCs w:val="22"/>
          <w:lang w:val="en-US"/>
        </w:rPr>
        <w:t>Council of Europe,</w:t>
      </w:r>
      <w:r w:rsidRPr="00F11F6A">
        <w:rPr>
          <w:sz w:val="22"/>
          <w:szCs w:val="22"/>
          <w:lang w:val="en-US"/>
        </w:rPr>
        <w:t xml:space="preserve"> </w:t>
      </w:r>
      <w:hyperlink r:id="rId11" w:history="1">
        <w:r w:rsidR="009A489B" w:rsidRPr="00F11F6A">
          <w:rPr>
            <w:rStyle w:val="Collegamentoipertestuale"/>
            <w:rFonts w:eastAsia="Times New Roman" w:cs="Times New Roman"/>
            <w:sz w:val="22"/>
            <w:szCs w:val="22"/>
            <w:lang w:val="en-US"/>
          </w:rPr>
          <w:t>https://rm.coe.int/prems-089719-global-education-guide-a4/1680973101</w:t>
        </w:r>
      </w:hyperlink>
    </w:p>
    <w:p w14:paraId="5E6A3C50" w14:textId="77777777" w:rsidR="008B2478" w:rsidRPr="00CD4ED8" w:rsidRDefault="008B2478" w:rsidP="00BD0975">
      <w:pPr>
        <w:numPr>
          <w:ilvl w:val="0"/>
          <w:numId w:val="2"/>
        </w:numPr>
        <w:ind w:left="714" w:hanging="357"/>
        <w:rPr>
          <w:sz w:val="22"/>
          <w:szCs w:val="22"/>
          <w:lang w:val="en-US"/>
        </w:rPr>
      </w:pPr>
      <w:r w:rsidRPr="00CD4ED8">
        <w:rPr>
          <w:i/>
          <w:iCs/>
          <w:sz w:val="22"/>
          <w:szCs w:val="22"/>
          <w:lang w:val="en-US"/>
        </w:rPr>
        <w:t>Human Development Report 2016</w:t>
      </w:r>
      <w:r w:rsidRPr="00CD4ED8">
        <w:rPr>
          <w:sz w:val="22"/>
          <w:szCs w:val="22"/>
          <w:lang w:val="en-US"/>
        </w:rPr>
        <w:t xml:space="preserve">, United Nations Development </w:t>
      </w:r>
      <w:proofErr w:type="spellStart"/>
      <w:r w:rsidRPr="00CD4ED8">
        <w:rPr>
          <w:sz w:val="22"/>
          <w:szCs w:val="22"/>
          <w:lang w:val="en-US"/>
        </w:rPr>
        <w:t>Programme</w:t>
      </w:r>
      <w:proofErr w:type="spellEnd"/>
      <w:r w:rsidRPr="00CD4ED8">
        <w:rPr>
          <w:sz w:val="22"/>
          <w:szCs w:val="22"/>
          <w:lang w:val="en-US"/>
        </w:rPr>
        <w:t>, N.Y.</w:t>
      </w:r>
    </w:p>
    <w:p w14:paraId="2C98AAB2" w14:textId="77777777" w:rsidR="001F1835" w:rsidRPr="00CD4ED8" w:rsidRDefault="008B2478" w:rsidP="00FF1C6B">
      <w:pPr>
        <w:numPr>
          <w:ilvl w:val="0"/>
          <w:numId w:val="2"/>
        </w:numPr>
        <w:ind w:left="714" w:hanging="357"/>
        <w:rPr>
          <w:rFonts w:ascii="Cambria" w:hAnsi="Cambria"/>
          <w:sz w:val="22"/>
          <w:szCs w:val="22"/>
          <w:lang w:val="en-US"/>
        </w:rPr>
      </w:pPr>
      <w:proofErr w:type="spellStart"/>
      <w:r w:rsidRPr="00CD4ED8">
        <w:rPr>
          <w:sz w:val="22"/>
          <w:szCs w:val="22"/>
          <w:lang w:val="en-US"/>
        </w:rPr>
        <w:t>Maley</w:t>
      </w:r>
      <w:proofErr w:type="spellEnd"/>
      <w:r w:rsidRPr="00CD4ED8">
        <w:rPr>
          <w:sz w:val="22"/>
          <w:szCs w:val="22"/>
          <w:lang w:val="en-US"/>
        </w:rPr>
        <w:t>, A. and Peachey, N. (2017)</w:t>
      </w:r>
      <w:r w:rsidR="001F1835" w:rsidRPr="00CD4ED8">
        <w:rPr>
          <w:sz w:val="22"/>
          <w:szCs w:val="22"/>
          <w:lang w:val="en-US"/>
        </w:rPr>
        <w:t>,</w:t>
      </w:r>
      <w:r w:rsidRPr="00CD4ED8">
        <w:rPr>
          <w:sz w:val="22"/>
          <w:szCs w:val="22"/>
          <w:lang w:val="en-US"/>
        </w:rPr>
        <w:t xml:space="preserve"> </w:t>
      </w:r>
      <w:r w:rsidRPr="00CD4ED8">
        <w:rPr>
          <w:i/>
          <w:iCs/>
          <w:sz w:val="22"/>
          <w:szCs w:val="22"/>
          <w:lang w:val="en-US"/>
        </w:rPr>
        <w:t>Integrating</w:t>
      </w:r>
      <w:r w:rsidRPr="00CD4ED8">
        <w:rPr>
          <w:rFonts w:ascii="Cambria" w:hAnsi="Cambria"/>
          <w:i/>
          <w:iCs/>
          <w:sz w:val="22"/>
          <w:szCs w:val="22"/>
          <w:lang w:val="en-US"/>
        </w:rPr>
        <w:t xml:space="preserve"> global issues in the creative Engl</w:t>
      </w:r>
      <w:r w:rsidR="00524898" w:rsidRPr="00CD4ED8">
        <w:rPr>
          <w:rFonts w:ascii="Cambria" w:hAnsi="Cambria"/>
          <w:i/>
          <w:iCs/>
          <w:sz w:val="22"/>
          <w:szCs w:val="22"/>
          <w:lang w:val="en-US"/>
        </w:rPr>
        <w:t>ish language classroom: with re</w:t>
      </w:r>
      <w:r w:rsidRPr="00CD4ED8">
        <w:rPr>
          <w:rFonts w:ascii="Cambria" w:hAnsi="Cambria"/>
          <w:i/>
          <w:iCs/>
          <w:sz w:val="22"/>
          <w:szCs w:val="22"/>
          <w:lang w:val="en-US"/>
        </w:rPr>
        <w:t>ference to the United Nations Sustainable Development Goals</w:t>
      </w:r>
      <w:r w:rsidR="001B3E9B" w:rsidRPr="00CD4ED8">
        <w:rPr>
          <w:rFonts w:ascii="Cambria" w:hAnsi="Cambria"/>
          <w:sz w:val="22"/>
          <w:szCs w:val="22"/>
          <w:lang w:val="en-US"/>
        </w:rPr>
        <w:t>, British Council</w:t>
      </w:r>
      <w:r w:rsidR="0055597D" w:rsidRPr="00CD4ED8">
        <w:rPr>
          <w:rFonts w:ascii="Cambria" w:hAnsi="Cambria"/>
          <w:sz w:val="22"/>
          <w:szCs w:val="22"/>
          <w:lang w:val="en-US"/>
        </w:rPr>
        <w:t>.</w:t>
      </w:r>
    </w:p>
    <w:p w14:paraId="77D93C23" w14:textId="77777777" w:rsidR="008B2478" w:rsidRPr="00CD4ED8" w:rsidRDefault="008B2478" w:rsidP="00FF1C6B">
      <w:pPr>
        <w:numPr>
          <w:ilvl w:val="0"/>
          <w:numId w:val="2"/>
        </w:numPr>
        <w:rPr>
          <w:rFonts w:ascii="Cambria" w:hAnsi="Cambria"/>
          <w:sz w:val="22"/>
          <w:szCs w:val="22"/>
          <w:lang w:val="en-US"/>
        </w:rPr>
      </w:pPr>
      <w:proofErr w:type="spellStart"/>
      <w:r w:rsidRPr="00CD4ED8">
        <w:rPr>
          <w:rFonts w:ascii="Cambria" w:hAnsi="Cambria"/>
          <w:sz w:val="22"/>
          <w:szCs w:val="22"/>
          <w:lang w:val="en-US"/>
        </w:rPr>
        <w:t>Newing</w:t>
      </w:r>
      <w:proofErr w:type="spellEnd"/>
      <w:r w:rsidR="00ED1527" w:rsidRPr="00CD4ED8">
        <w:rPr>
          <w:rFonts w:ascii="Cambria" w:hAnsi="Cambria"/>
          <w:sz w:val="22"/>
          <w:szCs w:val="22"/>
          <w:lang w:val="en-US"/>
        </w:rPr>
        <w:t>,</w:t>
      </w:r>
      <w:r w:rsidRPr="00CD4ED8">
        <w:rPr>
          <w:rFonts w:ascii="Cambria" w:hAnsi="Cambria"/>
          <w:sz w:val="22"/>
          <w:szCs w:val="22"/>
          <w:lang w:val="en-US"/>
        </w:rPr>
        <w:t xml:space="preserve"> D.J., </w:t>
      </w:r>
      <w:proofErr w:type="spellStart"/>
      <w:r w:rsidRPr="00CD4ED8">
        <w:rPr>
          <w:rFonts w:ascii="Cambria" w:hAnsi="Cambria"/>
          <w:sz w:val="22"/>
          <w:szCs w:val="22"/>
          <w:lang w:val="en-US"/>
        </w:rPr>
        <w:t>Spanglett</w:t>
      </w:r>
      <w:proofErr w:type="spellEnd"/>
      <w:r w:rsidRPr="00CD4ED8">
        <w:rPr>
          <w:rFonts w:ascii="Cambria" w:hAnsi="Cambria"/>
          <w:sz w:val="22"/>
          <w:szCs w:val="22"/>
          <w:lang w:val="en-US"/>
        </w:rPr>
        <w:t xml:space="preserve"> G. (2018) </w:t>
      </w:r>
      <w:r w:rsidRPr="00CD4ED8">
        <w:rPr>
          <w:rFonts w:ascii="Cambria" w:hAnsi="Cambria"/>
          <w:i/>
          <w:iCs/>
          <w:sz w:val="22"/>
          <w:szCs w:val="22"/>
          <w:lang w:val="en-US"/>
        </w:rPr>
        <w:t>Global Citizenship in the 21st Century - A Leap of Faith to a Better World</w:t>
      </w:r>
      <w:r w:rsidRPr="00CD4ED8">
        <w:rPr>
          <w:rFonts w:ascii="Cambria" w:hAnsi="Cambria"/>
          <w:sz w:val="22"/>
          <w:szCs w:val="22"/>
          <w:lang w:val="en-US"/>
        </w:rPr>
        <w:t xml:space="preserve">, </w:t>
      </w:r>
      <w:proofErr w:type="spellStart"/>
      <w:r w:rsidRPr="00CD4ED8">
        <w:rPr>
          <w:rFonts w:ascii="Cambria" w:hAnsi="Cambria"/>
          <w:sz w:val="22"/>
          <w:szCs w:val="22"/>
          <w:lang w:val="en-US"/>
        </w:rPr>
        <w:t>Telwell</w:t>
      </w:r>
      <w:proofErr w:type="spellEnd"/>
      <w:r w:rsidRPr="00CD4ED8">
        <w:rPr>
          <w:rFonts w:ascii="Cambria" w:hAnsi="Cambria"/>
          <w:sz w:val="22"/>
          <w:szCs w:val="22"/>
          <w:lang w:val="en-US"/>
        </w:rPr>
        <w:t xml:space="preserve"> Talent</w:t>
      </w:r>
      <w:r w:rsidR="00B50B51" w:rsidRPr="00CD4ED8">
        <w:rPr>
          <w:rFonts w:ascii="Cambria" w:hAnsi="Cambria"/>
          <w:sz w:val="22"/>
          <w:szCs w:val="22"/>
          <w:lang w:val="en-US"/>
        </w:rPr>
        <w:t>.</w:t>
      </w:r>
    </w:p>
    <w:p w14:paraId="63E503DF" w14:textId="77777777" w:rsidR="00ED1527" w:rsidRPr="00ED1527" w:rsidRDefault="00ED1527" w:rsidP="00FF1C6B">
      <w:pPr>
        <w:numPr>
          <w:ilvl w:val="0"/>
          <w:numId w:val="2"/>
        </w:numPr>
        <w:rPr>
          <w:rFonts w:ascii="Cambria" w:hAnsi="Cambria"/>
          <w:sz w:val="22"/>
          <w:szCs w:val="22"/>
        </w:rPr>
      </w:pPr>
      <w:proofErr w:type="spellStart"/>
      <w:r w:rsidRPr="00ED1527">
        <w:rPr>
          <w:rFonts w:ascii="Cambria" w:hAnsi="Cambria"/>
          <w:sz w:val="22"/>
          <w:szCs w:val="22"/>
        </w:rPr>
        <w:t>Nussbaum</w:t>
      </w:r>
      <w:proofErr w:type="spellEnd"/>
      <w:r w:rsidRPr="00ED1527">
        <w:rPr>
          <w:rFonts w:ascii="Cambria" w:hAnsi="Cambria"/>
          <w:sz w:val="22"/>
          <w:szCs w:val="22"/>
        </w:rPr>
        <w:t xml:space="preserve">, M. C. (2011), </w:t>
      </w:r>
      <w:r w:rsidRPr="00ED1527">
        <w:rPr>
          <w:rFonts w:ascii="Cambria" w:hAnsi="Cambria"/>
          <w:i/>
          <w:sz w:val="22"/>
          <w:szCs w:val="22"/>
        </w:rPr>
        <w:t>Non per profitto. Perché le democrazie hanno bisogno della cultura umanistica</w:t>
      </w:r>
      <w:r w:rsidRPr="00ED1527">
        <w:rPr>
          <w:rFonts w:ascii="Cambria" w:hAnsi="Cambria"/>
          <w:sz w:val="22"/>
          <w:szCs w:val="22"/>
        </w:rPr>
        <w:t>, Il Mulino, Bologna.</w:t>
      </w:r>
    </w:p>
    <w:p w14:paraId="63D27746" w14:textId="68303899" w:rsidR="0061193D" w:rsidRPr="0005421F" w:rsidRDefault="008B2478" w:rsidP="00FF1C6B">
      <w:pPr>
        <w:pStyle w:val="Paragrafoelenco"/>
        <w:numPr>
          <w:ilvl w:val="0"/>
          <w:numId w:val="2"/>
        </w:numPr>
        <w:spacing w:after="0" w:line="240" w:lineRule="auto"/>
        <w:ind w:left="714" w:hanging="357"/>
        <w:rPr>
          <w:rFonts w:asciiTheme="minorHAnsi" w:eastAsia="Times New Roman" w:hAnsiTheme="minorHAnsi" w:cs="Times New Roman"/>
          <w:lang w:val="en-US"/>
        </w:rPr>
      </w:pPr>
      <w:proofErr w:type="spellStart"/>
      <w:r w:rsidRPr="00CD4ED8">
        <w:rPr>
          <w:rFonts w:asciiTheme="minorHAnsi" w:hAnsiTheme="minorHAnsi"/>
          <w:lang w:val="en-US"/>
        </w:rPr>
        <w:t>Reimers</w:t>
      </w:r>
      <w:proofErr w:type="spellEnd"/>
      <w:r w:rsidRPr="00CD4ED8">
        <w:rPr>
          <w:rFonts w:asciiTheme="minorHAnsi" w:hAnsiTheme="minorHAnsi"/>
          <w:lang w:val="en-US"/>
        </w:rPr>
        <w:t xml:space="preserve"> F. et al. (2017) </w:t>
      </w:r>
      <w:r w:rsidRPr="00CD4ED8">
        <w:rPr>
          <w:rFonts w:asciiTheme="minorHAnsi" w:hAnsiTheme="minorHAnsi"/>
          <w:i/>
          <w:iCs/>
          <w:lang w:val="en-US"/>
        </w:rPr>
        <w:t>Empowering Students to Improve the World in Sixty Lessons</w:t>
      </w:r>
      <w:r w:rsidRPr="00CD4ED8">
        <w:rPr>
          <w:rFonts w:asciiTheme="minorHAnsi" w:hAnsiTheme="minorHAnsi"/>
          <w:lang w:val="en-US"/>
        </w:rPr>
        <w:t xml:space="preserve">, </w:t>
      </w:r>
      <w:hyperlink r:id="rId12" w:history="1">
        <w:r w:rsidR="00DF24CF" w:rsidRPr="00CD4ED8">
          <w:rPr>
            <w:rStyle w:val="Collegamentoipertestuale"/>
            <w:rFonts w:asciiTheme="minorHAnsi" w:eastAsia="Times New Roman" w:hAnsiTheme="minorHAnsi" w:cs="Times New Roman"/>
            <w:lang w:val="en-US"/>
          </w:rPr>
          <w:t>https://www.researchgate.net/publication/316890922_Empowering_Students_to_Improve_the_World_in_Sixty_Lessons</w:t>
        </w:r>
      </w:hyperlink>
      <w:r w:rsidR="0005421F">
        <w:rPr>
          <w:rStyle w:val="Collegamentoipertestuale"/>
          <w:rFonts w:asciiTheme="minorHAnsi" w:eastAsia="Times New Roman" w:hAnsiTheme="minorHAnsi" w:cs="Times New Roman"/>
          <w:color w:val="auto"/>
          <w:lang w:val="en-US"/>
        </w:rPr>
        <w:t xml:space="preserve">; </w:t>
      </w:r>
      <w:proofErr w:type="spellStart"/>
      <w:r w:rsidR="0005421F" w:rsidRPr="0005421F">
        <w:rPr>
          <w:rStyle w:val="Collegamentoipertestuale"/>
          <w:rFonts w:asciiTheme="minorHAnsi" w:eastAsia="Times New Roman" w:hAnsiTheme="minorHAnsi" w:cs="Times New Roman"/>
          <w:color w:val="auto"/>
          <w:u w:val="none"/>
          <w:lang w:val="en-US"/>
        </w:rPr>
        <w:t>tradotto</w:t>
      </w:r>
      <w:proofErr w:type="spellEnd"/>
      <w:r w:rsidR="0005421F" w:rsidRPr="0005421F">
        <w:rPr>
          <w:rStyle w:val="Collegamentoipertestuale"/>
          <w:rFonts w:asciiTheme="minorHAnsi" w:eastAsia="Times New Roman" w:hAnsiTheme="minorHAnsi" w:cs="Times New Roman"/>
          <w:color w:val="auto"/>
          <w:u w:val="none"/>
          <w:lang w:val="en-US"/>
        </w:rPr>
        <w:t xml:space="preserve"> in </w:t>
      </w:r>
      <w:proofErr w:type="spellStart"/>
      <w:r w:rsidR="0005421F">
        <w:rPr>
          <w:rStyle w:val="Collegamentoipertestuale"/>
          <w:rFonts w:asciiTheme="minorHAnsi" w:eastAsia="Times New Roman" w:hAnsiTheme="minorHAnsi" w:cs="Times New Roman"/>
          <w:color w:val="auto"/>
          <w:u w:val="none"/>
          <w:lang w:val="en-US"/>
        </w:rPr>
        <w:t>italiano</w:t>
      </w:r>
      <w:proofErr w:type="spellEnd"/>
      <w:r w:rsidR="0005421F">
        <w:rPr>
          <w:rStyle w:val="Collegamentoipertestuale"/>
          <w:rFonts w:asciiTheme="minorHAnsi" w:eastAsia="Times New Roman" w:hAnsiTheme="minorHAnsi" w:cs="Times New Roman"/>
          <w:color w:val="auto"/>
          <w:u w:val="none"/>
          <w:lang w:val="en-US"/>
        </w:rPr>
        <w:t xml:space="preserve">: </w:t>
      </w:r>
      <w:proofErr w:type="spellStart"/>
      <w:r w:rsidR="0005421F" w:rsidRPr="00577D87">
        <w:rPr>
          <w:rStyle w:val="Collegamentoipertestuale"/>
          <w:rFonts w:asciiTheme="minorHAnsi" w:eastAsia="Times New Roman" w:hAnsiTheme="minorHAnsi" w:cs="Times New Roman"/>
          <w:i/>
          <w:color w:val="auto"/>
          <w:u w:val="none"/>
          <w:lang w:val="en-US"/>
        </w:rPr>
        <w:t>Cittadinanza</w:t>
      </w:r>
      <w:proofErr w:type="spellEnd"/>
      <w:r w:rsidR="0005421F" w:rsidRPr="00577D87">
        <w:rPr>
          <w:rStyle w:val="Collegamentoipertestuale"/>
          <w:rFonts w:asciiTheme="minorHAnsi" w:eastAsia="Times New Roman" w:hAnsiTheme="minorHAnsi" w:cs="Times New Roman"/>
          <w:i/>
          <w:color w:val="auto"/>
          <w:u w:val="none"/>
          <w:lang w:val="en-US"/>
        </w:rPr>
        <w:t xml:space="preserve"> </w:t>
      </w:r>
      <w:proofErr w:type="spellStart"/>
      <w:r w:rsidR="0005421F" w:rsidRPr="00577D87">
        <w:rPr>
          <w:rStyle w:val="Collegamentoipertestuale"/>
          <w:rFonts w:asciiTheme="minorHAnsi" w:eastAsia="Times New Roman" w:hAnsiTheme="minorHAnsi" w:cs="Times New Roman"/>
          <w:i/>
          <w:color w:val="auto"/>
          <w:u w:val="none"/>
          <w:lang w:val="en-US"/>
        </w:rPr>
        <w:t>globale</w:t>
      </w:r>
      <w:proofErr w:type="spellEnd"/>
      <w:r w:rsidR="0005421F" w:rsidRPr="00577D87">
        <w:rPr>
          <w:rStyle w:val="Collegamentoipertestuale"/>
          <w:rFonts w:asciiTheme="minorHAnsi" w:eastAsia="Times New Roman" w:hAnsiTheme="minorHAnsi" w:cs="Times New Roman"/>
          <w:i/>
          <w:color w:val="auto"/>
          <w:u w:val="none"/>
          <w:lang w:val="en-US"/>
        </w:rPr>
        <w:t xml:space="preserve"> e </w:t>
      </w:r>
      <w:proofErr w:type="spellStart"/>
      <w:r w:rsidR="0005421F" w:rsidRPr="00577D87">
        <w:rPr>
          <w:rStyle w:val="Collegamentoipertestuale"/>
          <w:rFonts w:asciiTheme="minorHAnsi" w:eastAsia="Times New Roman" w:hAnsiTheme="minorHAnsi" w:cs="Times New Roman"/>
          <w:i/>
          <w:color w:val="auto"/>
          <w:u w:val="none"/>
          <w:lang w:val="en-US"/>
        </w:rPr>
        <w:t>sviluppo</w:t>
      </w:r>
      <w:proofErr w:type="spellEnd"/>
      <w:r w:rsidR="0005421F" w:rsidRPr="00577D87">
        <w:rPr>
          <w:rStyle w:val="Collegamentoipertestuale"/>
          <w:rFonts w:asciiTheme="minorHAnsi" w:eastAsia="Times New Roman" w:hAnsiTheme="minorHAnsi" w:cs="Times New Roman"/>
          <w:i/>
          <w:color w:val="auto"/>
          <w:u w:val="none"/>
          <w:lang w:val="en-US"/>
        </w:rPr>
        <w:t xml:space="preserve"> </w:t>
      </w:r>
      <w:proofErr w:type="spellStart"/>
      <w:r w:rsidR="0005421F" w:rsidRPr="00577D87">
        <w:rPr>
          <w:rStyle w:val="Collegamentoipertestuale"/>
          <w:rFonts w:asciiTheme="minorHAnsi" w:eastAsia="Times New Roman" w:hAnsiTheme="minorHAnsi" w:cs="Times New Roman"/>
          <w:i/>
          <w:color w:val="auto"/>
          <w:u w:val="none"/>
          <w:lang w:val="en-US"/>
        </w:rPr>
        <w:t>sostenibile</w:t>
      </w:r>
      <w:proofErr w:type="spellEnd"/>
      <w:r w:rsidR="00577D87">
        <w:rPr>
          <w:rStyle w:val="Collegamentoipertestuale"/>
          <w:rFonts w:asciiTheme="minorHAnsi" w:eastAsia="Times New Roman" w:hAnsiTheme="minorHAnsi" w:cs="Times New Roman"/>
          <w:color w:val="auto"/>
          <w:u w:val="none"/>
          <w:lang w:val="en-US"/>
        </w:rPr>
        <w:t>,</w:t>
      </w:r>
      <w:r w:rsidR="0005421F">
        <w:rPr>
          <w:rStyle w:val="Collegamentoipertestuale"/>
          <w:rFonts w:asciiTheme="minorHAnsi" w:eastAsia="Times New Roman" w:hAnsiTheme="minorHAnsi" w:cs="Times New Roman"/>
          <w:color w:val="auto"/>
          <w:u w:val="none"/>
          <w:lang w:val="en-US"/>
        </w:rPr>
        <w:t xml:space="preserve"> a </w:t>
      </w:r>
      <w:proofErr w:type="spellStart"/>
      <w:r w:rsidR="0005421F">
        <w:rPr>
          <w:rStyle w:val="Collegamentoipertestuale"/>
          <w:rFonts w:asciiTheme="minorHAnsi" w:eastAsia="Times New Roman" w:hAnsiTheme="minorHAnsi" w:cs="Times New Roman"/>
          <w:color w:val="auto"/>
          <w:u w:val="none"/>
          <w:lang w:val="en-US"/>
        </w:rPr>
        <w:t>cura</w:t>
      </w:r>
      <w:proofErr w:type="spellEnd"/>
      <w:r w:rsidR="0005421F">
        <w:rPr>
          <w:rStyle w:val="Collegamentoipertestuale"/>
          <w:rFonts w:asciiTheme="minorHAnsi" w:eastAsia="Times New Roman" w:hAnsiTheme="minorHAnsi" w:cs="Times New Roman"/>
          <w:color w:val="auto"/>
          <w:u w:val="none"/>
          <w:lang w:val="en-US"/>
        </w:rPr>
        <w:t xml:space="preserve"> di Fernando M. </w:t>
      </w:r>
      <w:proofErr w:type="spellStart"/>
      <w:r w:rsidR="0005421F">
        <w:rPr>
          <w:rStyle w:val="Collegamentoipertestuale"/>
          <w:rFonts w:asciiTheme="minorHAnsi" w:eastAsia="Times New Roman" w:hAnsiTheme="minorHAnsi" w:cs="Times New Roman"/>
          <w:color w:val="auto"/>
          <w:u w:val="none"/>
          <w:lang w:val="en-US"/>
        </w:rPr>
        <w:t>Reimers</w:t>
      </w:r>
      <w:proofErr w:type="spellEnd"/>
      <w:r w:rsidR="0005421F">
        <w:rPr>
          <w:rStyle w:val="Collegamentoipertestuale"/>
          <w:rFonts w:asciiTheme="minorHAnsi" w:eastAsia="Times New Roman" w:hAnsiTheme="minorHAnsi" w:cs="Times New Roman"/>
          <w:color w:val="auto"/>
          <w:u w:val="none"/>
          <w:lang w:val="en-US"/>
        </w:rPr>
        <w:t xml:space="preserve">, Giovanna </w:t>
      </w:r>
      <w:proofErr w:type="spellStart"/>
      <w:r w:rsidR="0005421F">
        <w:rPr>
          <w:rStyle w:val="Collegamentoipertestuale"/>
          <w:rFonts w:asciiTheme="minorHAnsi" w:eastAsia="Times New Roman" w:hAnsiTheme="minorHAnsi" w:cs="Times New Roman"/>
          <w:color w:val="auto"/>
          <w:u w:val="none"/>
          <w:lang w:val="en-US"/>
        </w:rPr>
        <w:t>Barzanò</w:t>
      </w:r>
      <w:proofErr w:type="spellEnd"/>
      <w:r w:rsidR="0005421F">
        <w:rPr>
          <w:rStyle w:val="Collegamentoipertestuale"/>
          <w:rFonts w:asciiTheme="minorHAnsi" w:eastAsia="Times New Roman" w:hAnsiTheme="minorHAnsi" w:cs="Times New Roman"/>
          <w:color w:val="auto"/>
          <w:u w:val="none"/>
          <w:lang w:val="en-US"/>
        </w:rPr>
        <w:t xml:space="preserve">, </w:t>
      </w:r>
      <w:proofErr w:type="spellStart"/>
      <w:r w:rsidR="0005421F">
        <w:rPr>
          <w:rStyle w:val="Collegamentoipertestuale"/>
          <w:rFonts w:asciiTheme="minorHAnsi" w:eastAsia="Times New Roman" w:hAnsiTheme="minorHAnsi" w:cs="Times New Roman"/>
          <w:color w:val="auto"/>
          <w:u w:val="none"/>
          <w:lang w:val="en-US"/>
        </w:rPr>
        <w:t>Loredana</w:t>
      </w:r>
      <w:proofErr w:type="spellEnd"/>
      <w:r w:rsidR="0005421F">
        <w:rPr>
          <w:rStyle w:val="Collegamentoipertestuale"/>
          <w:rFonts w:asciiTheme="minorHAnsi" w:eastAsia="Times New Roman" w:hAnsiTheme="minorHAnsi" w:cs="Times New Roman"/>
          <w:color w:val="auto"/>
          <w:u w:val="none"/>
          <w:lang w:val="en-US"/>
        </w:rPr>
        <w:t xml:space="preserve"> </w:t>
      </w:r>
      <w:proofErr w:type="spellStart"/>
      <w:r w:rsidR="0005421F">
        <w:rPr>
          <w:rStyle w:val="Collegamentoipertestuale"/>
          <w:rFonts w:asciiTheme="minorHAnsi" w:eastAsia="Times New Roman" w:hAnsiTheme="minorHAnsi" w:cs="Times New Roman"/>
          <w:color w:val="auto"/>
          <w:u w:val="none"/>
          <w:lang w:val="en-US"/>
        </w:rPr>
        <w:t>Fisichella</w:t>
      </w:r>
      <w:proofErr w:type="spellEnd"/>
      <w:r w:rsidR="0005421F">
        <w:rPr>
          <w:rStyle w:val="Collegamentoipertestuale"/>
          <w:rFonts w:asciiTheme="minorHAnsi" w:eastAsia="Times New Roman" w:hAnsiTheme="minorHAnsi" w:cs="Times New Roman"/>
          <w:color w:val="auto"/>
          <w:u w:val="none"/>
          <w:lang w:val="en-US"/>
        </w:rPr>
        <w:t xml:space="preserve">, Maria </w:t>
      </w:r>
      <w:proofErr w:type="spellStart"/>
      <w:r w:rsidR="0005421F">
        <w:rPr>
          <w:rStyle w:val="Collegamentoipertestuale"/>
          <w:rFonts w:asciiTheme="minorHAnsi" w:eastAsia="Times New Roman" w:hAnsiTheme="minorHAnsi" w:cs="Times New Roman"/>
          <w:color w:val="auto"/>
          <w:u w:val="none"/>
          <w:lang w:val="en-US"/>
        </w:rPr>
        <w:t>Lissoni</w:t>
      </w:r>
      <w:proofErr w:type="spellEnd"/>
      <w:r w:rsidR="0005421F">
        <w:rPr>
          <w:rStyle w:val="Collegamentoipertestuale"/>
          <w:rFonts w:asciiTheme="minorHAnsi" w:eastAsia="Times New Roman" w:hAnsiTheme="minorHAnsi" w:cs="Times New Roman"/>
          <w:color w:val="auto"/>
          <w:u w:val="none"/>
          <w:lang w:val="en-US"/>
        </w:rPr>
        <w:t>, Pearson Academy</w:t>
      </w:r>
      <w:r w:rsidR="00577D87">
        <w:rPr>
          <w:rStyle w:val="Collegamentoipertestuale"/>
          <w:rFonts w:asciiTheme="minorHAnsi" w:eastAsia="Times New Roman" w:hAnsiTheme="minorHAnsi" w:cs="Times New Roman"/>
          <w:color w:val="auto"/>
          <w:u w:val="none"/>
          <w:lang w:val="en-US"/>
        </w:rPr>
        <w:t xml:space="preserve"> </w:t>
      </w:r>
      <w:r w:rsidR="0005421F">
        <w:rPr>
          <w:rStyle w:val="Collegamentoipertestuale"/>
          <w:rFonts w:asciiTheme="minorHAnsi" w:eastAsia="Times New Roman" w:hAnsiTheme="minorHAnsi" w:cs="Times New Roman"/>
          <w:color w:val="auto"/>
          <w:u w:val="none"/>
          <w:lang w:val="en-US"/>
        </w:rPr>
        <w:t xml:space="preserve">- I </w:t>
      </w:r>
      <w:proofErr w:type="spellStart"/>
      <w:r w:rsidR="0005421F">
        <w:rPr>
          <w:rStyle w:val="Collegamentoipertestuale"/>
          <w:rFonts w:asciiTheme="minorHAnsi" w:eastAsia="Times New Roman" w:hAnsiTheme="minorHAnsi" w:cs="Times New Roman"/>
          <w:color w:val="auto"/>
          <w:u w:val="none"/>
          <w:lang w:val="en-US"/>
        </w:rPr>
        <w:t>Quaderni</w:t>
      </w:r>
      <w:proofErr w:type="spellEnd"/>
      <w:r w:rsidR="0005421F">
        <w:rPr>
          <w:rStyle w:val="Collegamentoipertestuale"/>
          <w:rFonts w:asciiTheme="minorHAnsi" w:eastAsia="Times New Roman" w:hAnsiTheme="minorHAnsi" w:cs="Times New Roman"/>
          <w:color w:val="auto"/>
          <w:u w:val="none"/>
          <w:lang w:val="en-US"/>
        </w:rPr>
        <w:t>.</w:t>
      </w:r>
    </w:p>
    <w:p w14:paraId="1C369C89" w14:textId="77777777" w:rsidR="008B2478" w:rsidRPr="00CD4ED8" w:rsidRDefault="008B2478" w:rsidP="00FF1C6B">
      <w:pPr>
        <w:numPr>
          <w:ilvl w:val="0"/>
          <w:numId w:val="2"/>
        </w:numPr>
        <w:rPr>
          <w:rFonts w:ascii="Cambria" w:hAnsi="Cambria"/>
          <w:sz w:val="22"/>
          <w:szCs w:val="22"/>
          <w:lang w:val="en-US"/>
        </w:rPr>
      </w:pPr>
      <w:proofErr w:type="spellStart"/>
      <w:r w:rsidRPr="00CD4ED8">
        <w:rPr>
          <w:rFonts w:ascii="Cambria" w:hAnsi="Cambria"/>
          <w:sz w:val="22"/>
          <w:szCs w:val="22"/>
          <w:lang w:val="en-US"/>
        </w:rPr>
        <w:t>Sen</w:t>
      </w:r>
      <w:proofErr w:type="spellEnd"/>
      <w:r w:rsidRPr="00CD4ED8">
        <w:rPr>
          <w:rFonts w:ascii="Cambria" w:hAnsi="Cambria"/>
          <w:sz w:val="22"/>
          <w:szCs w:val="22"/>
          <w:lang w:val="en-US"/>
        </w:rPr>
        <w:t>, A. (2006)</w:t>
      </w:r>
      <w:r w:rsidR="00B50B51" w:rsidRPr="00CD4ED8">
        <w:rPr>
          <w:rFonts w:ascii="Cambria" w:hAnsi="Cambria"/>
          <w:sz w:val="22"/>
          <w:szCs w:val="22"/>
          <w:lang w:val="en-US"/>
        </w:rPr>
        <w:t>,</w:t>
      </w:r>
      <w:r w:rsidRPr="00CD4ED8">
        <w:rPr>
          <w:rFonts w:ascii="Cambria" w:hAnsi="Cambria"/>
          <w:sz w:val="22"/>
          <w:szCs w:val="22"/>
          <w:lang w:val="en-US"/>
        </w:rPr>
        <w:t xml:space="preserve"> </w:t>
      </w:r>
      <w:r w:rsidRPr="00CD4ED8">
        <w:rPr>
          <w:rFonts w:ascii="Cambria" w:hAnsi="Cambria"/>
          <w:i/>
          <w:iCs/>
          <w:sz w:val="22"/>
          <w:szCs w:val="22"/>
          <w:lang w:val="en-US"/>
        </w:rPr>
        <w:t xml:space="preserve">Identity and Violence </w:t>
      </w:r>
      <w:r w:rsidRPr="00CD4ED8">
        <w:rPr>
          <w:rFonts w:ascii="Cambria" w:hAnsi="Cambria"/>
          <w:sz w:val="22"/>
          <w:szCs w:val="22"/>
          <w:lang w:val="en-US"/>
        </w:rPr>
        <w:t xml:space="preserve">– </w:t>
      </w:r>
      <w:r w:rsidRPr="00CD4ED8">
        <w:rPr>
          <w:rFonts w:ascii="Cambria" w:hAnsi="Cambria"/>
          <w:i/>
          <w:iCs/>
          <w:sz w:val="22"/>
          <w:szCs w:val="22"/>
          <w:lang w:val="en-US"/>
        </w:rPr>
        <w:t>The Illusion of Destiny</w:t>
      </w:r>
      <w:r w:rsidRPr="00CD4ED8">
        <w:rPr>
          <w:rFonts w:ascii="Cambria" w:hAnsi="Cambria"/>
          <w:sz w:val="22"/>
          <w:szCs w:val="22"/>
          <w:lang w:val="en-US"/>
        </w:rPr>
        <w:t>, Penguin Books, London and N.Y.</w:t>
      </w:r>
    </w:p>
    <w:p w14:paraId="76200105" w14:textId="77777777" w:rsidR="001A3FF9" w:rsidRDefault="001A3FF9" w:rsidP="00FF1C6B">
      <w:pPr>
        <w:numPr>
          <w:ilvl w:val="0"/>
          <w:numId w:val="2"/>
        </w:numPr>
        <w:rPr>
          <w:rFonts w:ascii="Cambria" w:hAnsi="Cambria"/>
          <w:sz w:val="22"/>
          <w:szCs w:val="22"/>
        </w:rPr>
      </w:pPr>
      <w:proofErr w:type="spellStart"/>
      <w:r w:rsidRPr="00ED1527">
        <w:rPr>
          <w:rFonts w:ascii="Cambria" w:hAnsi="Cambria"/>
          <w:iCs/>
          <w:sz w:val="22"/>
          <w:szCs w:val="22"/>
        </w:rPr>
        <w:t>Soy</w:t>
      </w:r>
      <w:r w:rsidR="008879AB" w:rsidRPr="00ED1527">
        <w:rPr>
          <w:rFonts w:ascii="Cambria" w:hAnsi="Cambria"/>
          <w:iCs/>
          <w:sz w:val="22"/>
          <w:szCs w:val="22"/>
        </w:rPr>
        <w:t>i</w:t>
      </w:r>
      <w:r w:rsidRPr="00ED1527">
        <w:rPr>
          <w:rFonts w:ascii="Cambria" w:hAnsi="Cambria"/>
          <w:iCs/>
          <w:sz w:val="22"/>
          <w:szCs w:val="22"/>
        </w:rPr>
        <w:t>nka</w:t>
      </w:r>
      <w:proofErr w:type="spellEnd"/>
      <w:r w:rsidRPr="00ED1527">
        <w:rPr>
          <w:rFonts w:ascii="Cambria" w:hAnsi="Cambria"/>
          <w:iCs/>
          <w:sz w:val="22"/>
          <w:szCs w:val="22"/>
        </w:rPr>
        <w:t>, W</w:t>
      </w:r>
      <w:r w:rsidRPr="00ED1527">
        <w:rPr>
          <w:rFonts w:ascii="Cambria" w:hAnsi="Cambria"/>
          <w:sz w:val="22"/>
          <w:szCs w:val="22"/>
        </w:rPr>
        <w:t xml:space="preserve">. (2016), </w:t>
      </w:r>
      <w:r w:rsidRPr="00ED1527">
        <w:rPr>
          <w:rFonts w:ascii="Cambria" w:hAnsi="Cambria"/>
          <w:i/>
          <w:sz w:val="22"/>
          <w:szCs w:val="22"/>
        </w:rPr>
        <w:t xml:space="preserve">Migrazioni – </w:t>
      </w:r>
      <w:proofErr w:type="spellStart"/>
      <w:r w:rsidRPr="00ED1527">
        <w:rPr>
          <w:rFonts w:ascii="Cambria" w:hAnsi="Cambria"/>
          <w:i/>
          <w:sz w:val="22"/>
          <w:szCs w:val="22"/>
        </w:rPr>
        <w:t>Migrations</w:t>
      </w:r>
      <w:proofErr w:type="spellEnd"/>
      <w:r w:rsidRPr="00ED1527">
        <w:rPr>
          <w:rFonts w:ascii="Cambria" w:hAnsi="Cambria"/>
          <w:sz w:val="22"/>
          <w:szCs w:val="22"/>
        </w:rPr>
        <w:t xml:space="preserve">, </w:t>
      </w:r>
      <w:r w:rsidR="00B50B51" w:rsidRPr="00ED1527">
        <w:rPr>
          <w:rFonts w:ascii="Cambria" w:hAnsi="Cambria"/>
          <w:sz w:val="22"/>
          <w:szCs w:val="22"/>
        </w:rPr>
        <w:t xml:space="preserve">ed. </w:t>
      </w:r>
      <w:proofErr w:type="spellStart"/>
      <w:r w:rsidR="00B50B51" w:rsidRPr="00ED1527">
        <w:rPr>
          <w:rFonts w:ascii="Cambria" w:hAnsi="Cambria"/>
          <w:sz w:val="22"/>
          <w:szCs w:val="22"/>
        </w:rPr>
        <w:t>Bookcraft</w:t>
      </w:r>
      <w:proofErr w:type="spellEnd"/>
      <w:r w:rsidR="00B50B51" w:rsidRPr="00ED1527">
        <w:rPr>
          <w:rFonts w:ascii="Cambria" w:hAnsi="Cambria"/>
          <w:sz w:val="22"/>
          <w:szCs w:val="22"/>
        </w:rPr>
        <w:t xml:space="preserve"> (2012).</w:t>
      </w:r>
    </w:p>
    <w:p w14:paraId="44D40112" w14:textId="77777777" w:rsidR="001D22E4" w:rsidRPr="001D22E4" w:rsidRDefault="00EE18E2" w:rsidP="00FF1C6B">
      <w:pPr>
        <w:pStyle w:val="Paragrafoelenco"/>
        <w:numPr>
          <w:ilvl w:val="0"/>
          <w:numId w:val="2"/>
        </w:numPr>
        <w:spacing w:after="0" w:line="240" w:lineRule="auto"/>
        <w:rPr>
          <w:rFonts w:eastAsia="Times New Roman" w:cs="Times New Roman"/>
        </w:rPr>
      </w:pPr>
      <w:r w:rsidRPr="00CD4ED8">
        <w:rPr>
          <w:rFonts w:ascii="Cambria" w:eastAsia="Times New Roman" w:hAnsi="Cambria" w:cs="Times New Roman"/>
          <w:i/>
          <w:lang w:val="en-US"/>
        </w:rPr>
        <w:t>Teaching Controversial Issues – A guide for teachers</w:t>
      </w:r>
      <w:r w:rsidRPr="00CD4ED8">
        <w:rPr>
          <w:rFonts w:ascii="Cambria" w:eastAsia="Times New Roman" w:hAnsi="Cambria" w:cs="Times New Roman"/>
          <w:lang w:val="en-US"/>
        </w:rPr>
        <w:t>, Oxfam.</w:t>
      </w:r>
      <w:r w:rsidR="00FB4C31" w:rsidRPr="00CD4ED8">
        <w:rPr>
          <w:rFonts w:ascii="Cambria" w:eastAsia="Times New Roman" w:hAnsi="Cambria" w:cs="Times New Roman"/>
          <w:lang w:val="en-US"/>
        </w:rPr>
        <w:t xml:space="preserve"> </w:t>
      </w:r>
      <w:hyperlink r:id="rId13" w:history="1">
        <w:r w:rsidR="00FB4C31" w:rsidRPr="001D22E4">
          <w:rPr>
            <w:rStyle w:val="Collegamentoipertestuale"/>
            <w:rFonts w:asciiTheme="minorHAnsi" w:eastAsia="Times New Roman" w:hAnsiTheme="minorHAnsi" w:cs="Times New Roman"/>
          </w:rPr>
          <w:t>https://www.oxfam.org.uk/education/resources/teaching-controversial-issues</w:t>
        </w:r>
      </w:hyperlink>
    </w:p>
    <w:p w14:paraId="1439EAE1" w14:textId="77777777" w:rsidR="0061193D" w:rsidRPr="0061193D" w:rsidRDefault="0055597D" w:rsidP="00FF1C6B">
      <w:pPr>
        <w:pStyle w:val="Paragrafoelenco"/>
        <w:numPr>
          <w:ilvl w:val="0"/>
          <w:numId w:val="2"/>
        </w:numPr>
        <w:spacing w:after="0" w:line="240" w:lineRule="auto"/>
        <w:ind w:left="714" w:hanging="357"/>
        <w:rPr>
          <w:rFonts w:asciiTheme="minorHAnsi" w:eastAsia="Times New Roman" w:hAnsiTheme="minorHAnsi" w:cs="Times New Roman"/>
        </w:rPr>
      </w:pPr>
      <w:r w:rsidRPr="00CD4ED8">
        <w:rPr>
          <w:rFonts w:asciiTheme="minorHAnsi" w:hAnsiTheme="minorHAnsi"/>
          <w:i/>
          <w:iCs/>
          <w:lang w:val="en-US"/>
        </w:rPr>
        <w:t xml:space="preserve">The Sustainable Development Goals </w:t>
      </w:r>
      <w:r w:rsidRPr="00CD4ED8">
        <w:rPr>
          <w:rFonts w:asciiTheme="minorHAnsi" w:hAnsiTheme="minorHAnsi"/>
          <w:lang w:val="en-US"/>
        </w:rPr>
        <w:t xml:space="preserve">- </w:t>
      </w:r>
      <w:r w:rsidRPr="00CD4ED8">
        <w:rPr>
          <w:rFonts w:asciiTheme="minorHAnsi" w:hAnsiTheme="minorHAnsi"/>
          <w:i/>
          <w:iCs/>
          <w:lang w:val="en-US"/>
        </w:rPr>
        <w:t>A Guide for Teachers</w:t>
      </w:r>
      <w:r w:rsidRPr="00CD4ED8">
        <w:rPr>
          <w:rFonts w:asciiTheme="minorHAnsi" w:hAnsiTheme="minorHAnsi"/>
          <w:lang w:val="en-US"/>
        </w:rPr>
        <w:t>, Oxfam.</w:t>
      </w:r>
      <w:r w:rsidR="0061193D" w:rsidRPr="00CD4ED8">
        <w:rPr>
          <w:rFonts w:asciiTheme="minorHAnsi" w:hAnsiTheme="minorHAnsi"/>
          <w:lang w:val="en-US"/>
        </w:rPr>
        <w:t xml:space="preserve"> </w:t>
      </w:r>
      <w:hyperlink r:id="rId14" w:history="1">
        <w:r w:rsidR="0061193D" w:rsidRPr="0061193D">
          <w:rPr>
            <w:rStyle w:val="Collegamentoipertestuale"/>
            <w:rFonts w:asciiTheme="minorHAnsi" w:eastAsia="Times New Roman" w:hAnsiTheme="minorHAnsi" w:cs="Times New Roman"/>
          </w:rPr>
          <w:t>https://www.oxfam.org.uk/education/resources/the-sustainable-development-goals</w:t>
        </w:r>
      </w:hyperlink>
    </w:p>
    <w:p w14:paraId="0CF47D54" w14:textId="77777777" w:rsidR="00022FC5" w:rsidRPr="00CD4ED8" w:rsidRDefault="00022FC5" w:rsidP="00FF1C6B">
      <w:pPr>
        <w:pStyle w:val="Paragrafoelenco"/>
        <w:numPr>
          <w:ilvl w:val="0"/>
          <w:numId w:val="2"/>
        </w:numPr>
        <w:spacing w:after="0" w:line="240" w:lineRule="auto"/>
        <w:rPr>
          <w:rFonts w:eastAsia="Times New Roman" w:cs="Times New Roman"/>
          <w:lang w:val="en-US"/>
        </w:rPr>
      </w:pPr>
      <w:r w:rsidRPr="00CD4ED8">
        <w:rPr>
          <w:rFonts w:ascii="Cambria" w:hAnsi="Cambria"/>
          <w:i/>
          <w:lang w:val="en-US"/>
        </w:rPr>
        <w:t>Voices of immigrant Storytellers</w:t>
      </w:r>
      <w:r w:rsidRPr="00CD4ED8">
        <w:rPr>
          <w:rFonts w:ascii="Cambria" w:hAnsi="Cambria"/>
          <w:lang w:val="en-US"/>
        </w:rPr>
        <w:t xml:space="preserve">, </w:t>
      </w:r>
      <w:r w:rsidR="00E40035" w:rsidRPr="00CD4ED8">
        <w:rPr>
          <w:rFonts w:ascii="Cambria" w:hAnsi="Cambria"/>
          <w:i/>
          <w:lang w:val="en-US"/>
        </w:rPr>
        <w:t>Teaching G</w:t>
      </w:r>
      <w:r w:rsidRPr="00CD4ED8">
        <w:rPr>
          <w:rFonts w:ascii="Cambria" w:hAnsi="Cambria"/>
          <w:i/>
          <w:lang w:val="en-US"/>
        </w:rPr>
        <w:t>uide for Middle and High Sc</w:t>
      </w:r>
      <w:r w:rsidR="00E40035" w:rsidRPr="00CD4ED8">
        <w:rPr>
          <w:rFonts w:ascii="Cambria" w:hAnsi="Cambria"/>
          <w:i/>
          <w:lang w:val="en-US"/>
        </w:rPr>
        <w:t>h</w:t>
      </w:r>
      <w:r w:rsidRPr="00CD4ED8">
        <w:rPr>
          <w:rFonts w:ascii="Cambria" w:hAnsi="Cambria"/>
          <w:i/>
          <w:lang w:val="en-US"/>
        </w:rPr>
        <w:t>ools</w:t>
      </w:r>
      <w:r w:rsidR="00E40035" w:rsidRPr="00CD4ED8">
        <w:rPr>
          <w:rFonts w:ascii="Cambria" w:hAnsi="Cambria"/>
          <w:lang w:val="en-US"/>
        </w:rPr>
        <w:t xml:space="preserve"> (2015)</w:t>
      </w:r>
      <w:r w:rsidRPr="00CD4ED8">
        <w:rPr>
          <w:rFonts w:ascii="Cambria" w:hAnsi="Cambria"/>
          <w:lang w:val="en-US"/>
        </w:rPr>
        <w:t xml:space="preserve">, written by </w:t>
      </w:r>
      <w:r w:rsidR="00E40035" w:rsidRPr="00CD4ED8">
        <w:rPr>
          <w:rFonts w:ascii="Cambria" w:hAnsi="Cambria"/>
          <w:lang w:val="en-US"/>
        </w:rPr>
        <w:t xml:space="preserve">Veronica </w:t>
      </w:r>
      <w:proofErr w:type="spellStart"/>
      <w:r w:rsidR="00E40035" w:rsidRPr="00CD4ED8">
        <w:rPr>
          <w:rFonts w:ascii="Cambria" w:hAnsi="Cambria"/>
          <w:lang w:val="en-US"/>
        </w:rPr>
        <w:t>Quillien</w:t>
      </w:r>
      <w:proofErr w:type="spellEnd"/>
      <w:r w:rsidR="00E40035" w:rsidRPr="00CD4ED8">
        <w:rPr>
          <w:rFonts w:ascii="Cambria" w:hAnsi="Cambria"/>
          <w:lang w:val="en-US"/>
        </w:rPr>
        <w:t xml:space="preserve">, Tea </w:t>
      </w:r>
      <w:proofErr w:type="spellStart"/>
      <w:r w:rsidR="00E40035" w:rsidRPr="00CD4ED8">
        <w:rPr>
          <w:rFonts w:ascii="Cambria" w:hAnsi="Cambria"/>
          <w:lang w:val="en-US"/>
        </w:rPr>
        <w:t>Rozman</w:t>
      </w:r>
      <w:proofErr w:type="spellEnd"/>
      <w:r w:rsidR="00E40035" w:rsidRPr="00CD4ED8">
        <w:rPr>
          <w:rFonts w:ascii="Cambria" w:hAnsi="Cambria"/>
          <w:lang w:val="en-US"/>
        </w:rPr>
        <w:t xml:space="preserve"> Clark, Kathy </w:t>
      </w:r>
      <w:proofErr w:type="spellStart"/>
      <w:r w:rsidR="00E40035" w:rsidRPr="00CD4ED8">
        <w:rPr>
          <w:rFonts w:ascii="Cambria" w:hAnsi="Cambria"/>
          <w:lang w:val="en-US"/>
        </w:rPr>
        <w:t>Seipp</w:t>
      </w:r>
      <w:proofErr w:type="spellEnd"/>
      <w:r w:rsidR="00E40035" w:rsidRPr="00CD4ED8">
        <w:rPr>
          <w:rFonts w:ascii="Cambria" w:hAnsi="Cambria"/>
          <w:lang w:val="en-US"/>
        </w:rPr>
        <w:t xml:space="preserve"> and Jose Guzman, Green Card Voices.</w:t>
      </w:r>
    </w:p>
    <w:p w14:paraId="1A78ACDA" w14:textId="77777777" w:rsidR="001D22E4" w:rsidRPr="00CD4ED8" w:rsidRDefault="001D22E4" w:rsidP="00BD0975">
      <w:pPr>
        <w:ind w:left="360"/>
        <w:rPr>
          <w:rFonts w:eastAsia="Times New Roman" w:cs="Times New Roman"/>
          <w:b/>
          <w:sz w:val="22"/>
          <w:szCs w:val="22"/>
          <w:lang w:val="en-US"/>
        </w:rPr>
      </w:pPr>
    </w:p>
    <w:p w14:paraId="228BD68D" w14:textId="77777777" w:rsidR="00640497" w:rsidRPr="00FD55C7" w:rsidRDefault="00640497" w:rsidP="00BD0975">
      <w:pPr>
        <w:rPr>
          <w:rFonts w:eastAsia="Times New Roman" w:cs="Times New Roman"/>
          <w:sz w:val="22"/>
          <w:szCs w:val="22"/>
        </w:rPr>
      </w:pPr>
      <w:proofErr w:type="spellStart"/>
      <w:r w:rsidRPr="00FD55C7">
        <w:rPr>
          <w:rFonts w:eastAsia="Times New Roman" w:cs="Times New Roman"/>
          <w:b/>
          <w:sz w:val="22"/>
          <w:szCs w:val="22"/>
        </w:rPr>
        <w:t>ASviS</w:t>
      </w:r>
      <w:proofErr w:type="spellEnd"/>
      <w:r w:rsidRPr="00FD55C7">
        <w:rPr>
          <w:rFonts w:eastAsia="Times New Roman" w:cs="Times New Roman"/>
          <w:sz w:val="22"/>
          <w:szCs w:val="22"/>
        </w:rPr>
        <w:t xml:space="preserve"> Alleanza Italiana per lo sviluppo sostenibile </w:t>
      </w:r>
      <w:hyperlink r:id="rId15" w:history="1">
        <w:r w:rsidRPr="00FD55C7">
          <w:rPr>
            <w:rStyle w:val="Collegamentoipertestuale"/>
            <w:rFonts w:eastAsia="Times New Roman" w:cs="Times New Roman"/>
            <w:sz w:val="22"/>
            <w:szCs w:val="22"/>
          </w:rPr>
          <w:t>https://asvis.it/</w:t>
        </w:r>
      </w:hyperlink>
    </w:p>
    <w:p w14:paraId="69B2B144" w14:textId="77777777" w:rsidR="00931960" w:rsidRPr="00CD4ED8" w:rsidRDefault="00931960" w:rsidP="00BD0975">
      <w:pPr>
        <w:rPr>
          <w:rFonts w:eastAsia="Times New Roman" w:cs="Times New Roman"/>
          <w:sz w:val="22"/>
          <w:szCs w:val="22"/>
          <w:lang w:val="en-US"/>
        </w:rPr>
      </w:pPr>
      <w:r w:rsidRPr="00CD4ED8">
        <w:rPr>
          <w:rFonts w:eastAsia="Times New Roman" w:cs="Times New Roman"/>
          <w:b/>
          <w:sz w:val="22"/>
          <w:szCs w:val="22"/>
          <w:lang w:val="en-US"/>
        </w:rPr>
        <w:t>OXFAM</w:t>
      </w:r>
      <w:r w:rsidRPr="00CD4ED8">
        <w:rPr>
          <w:rFonts w:eastAsia="Times New Roman" w:cs="Times New Roman"/>
          <w:sz w:val="22"/>
          <w:szCs w:val="22"/>
          <w:lang w:val="en-US"/>
        </w:rPr>
        <w:t xml:space="preserve"> </w:t>
      </w:r>
      <w:hyperlink r:id="rId16" w:history="1">
        <w:r w:rsidRPr="00CD4ED8">
          <w:rPr>
            <w:rStyle w:val="Collegamentoipertestuale"/>
            <w:rFonts w:eastAsia="Times New Roman" w:cs="Times New Roman"/>
            <w:sz w:val="22"/>
            <w:szCs w:val="22"/>
            <w:lang w:val="en-US"/>
          </w:rPr>
          <w:t>https://www.oxfam.org.uk/education/who-we-are/what-is-global-citizenship</w:t>
        </w:r>
      </w:hyperlink>
    </w:p>
    <w:p w14:paraId="074779F0" w14:textId="77777777" w:rsidR="00A556C4" w:rsidRPr="00CD4ED8" w:rsidRDefault="00A556C4" w:rsidP="00BD0975">
      <w:pPr>
        <w:rPr>
          <w:rFonts w:eastAsia="Times New Roman" w:cs="Times New Roman"/>
          <w:sz w:val="22"/>
          <w:szCs w:val="22"/>
          <w:lang w:val="en-US"/>
        </w:rPr>
      </w:pPr>
      <w:r w:rsidRPr="00CD4ED8">
        <w:rPr>
          <w:rFonts w:ascii="Cambria" w:eastAsia="Times New Roman" w:hAnsi="Cambria" w:cs="Times New Roman"/>
          <w:b/>
          <w:sz w:val="22"/>
          <w:szCs w:val="22"/>
          <w:lang w:val="en-US"/>
        </w:rPr>
        <w:t>CISV Italy</w:t>
      </w:r>
      <w:r w:rsidRPr="00CD4ED8">
        <w:rPr>
          <w:rFonts w:ascii="Cambria" w:eastAsia="Times New Roman" w:hAnsi="Cambria" w:cs="Times New Roman"/>
          <w:sz w:val="22"/>
          <w:szCs w:val="22"/>
          <w:lang w:val="en-US"/>
        </w:rPr>
        <w:t xml:space="preserve"> (</w:t>
      </w:r>
      <w:r w:rsidR="008C194F" w:rsidRPr="00CD4ED8">
        <w:rPr>
          <w:rFonts w:ascii="Cambria" w:eastAsia="Times New Roman" w:hAnsi="Cambria" w:cs="Times New Roman"/>
          <w:i/>
          <w:sz w:val="22"/>
          <w:szCs w:val="22"/>
          <w:lang w:val="en-US"/>
        </w:rPr>
        <w:t>Building Global Friendship</w:t>
      </w:r>
      <w:proofErr w:type="gramStart"/>
      <w:r w:rsidRPr="00CD4ED8">
        <w:rPr>
          <w:rFonts w:ascii="Cambria" w:eastAsia="Times New Roman" w:hAnsi="Cambria" w:cs="Times New Roman"/>
          <w:sz w:val="22"/>
          <w:szCs w:val="22"/>
          <w:lang w:val="en-US"/>
        </w:rPr>
        <w:t xml:space="preserve">)    </w:t>
      </w:r>
      <w:proofErr w:type="gramEnd"/>
      <w:r w:rsidR="00425952">
        <w:fldChar w:fldCharType="begin"/>
      </w:r>
      <w:r w:rsidR="00425952" w:rsidRPr="00BB4727">
        <w:rPr>
          <w:lang w:val="en-US"/>
        </w:rPr>
        <w:instrText>HYPERLINK "http://www.it.cisv.org/"</w:instrText>
      </w:r>
      <w:r w:rsidR="00425952">
        <w:fldChar w:fldCharType="separate"/>
      </w:r>
      <w:r w:rsidRPr="00CD4ED8">
        <w:rPr>
          <w:rStyle w:val="Collegamentoipertestuale"/>
          <w:rFonts w:eastAsia="Times New Roman" w:cs="Times New Roman"/>
          <w:sz w:val="22"/>
          <w:szCs w:val="22"/>
          <w:lang w:val="en-US"/>
        </w:rPr>
        <w:t>http://www.it.cisv.org/</w:t>
      </w:r>
      <w:r w:rsidR="00425952">
        <w:fldChar w:fldCharType="end"/>
      </w:r>
    </w:p>
    <w:p w14:paraId="5C1DA5CE" w14:textId="77777777" w:rsidR="00FD55C7" w:rsidRPr="00CD4ED8" w:rsidRDefault="00FD55C7" w:rsidP="00BD0975">
      <w:pPr>
        <w:rPr>
          <w:rFonts w:eastAsia="Times New Roman" w:cs="Times New Roman"/>
          <w:sz w:val="22"/>
          <w:szCs w:val="22"/>
          <w:lang w:val="en-US"/>
        </w:rPr>
      </w:pPr>
      <w:r w:rsidRPr="00CD4ED8">
        <w:rPr>
          <w:rFonts w:ascii="Cambria" w:eastAsia="Times New Roman" w:hAnsi="Cambria" w:cs="Times New Roman"/>
          <w:b/>
          <w:sz w:val="22"/>
          <w:szCs w:val="22"/>
          <w:lang w:val="en-US"/>
        </w:rPr>
        <w:t>THE WORLD’S LARGEST LESSON</w:t>
      </w:r>
      <w:r w:rsidRPr="00CD4ED8">
        <w:rPr>
          <w:rFonts w:ascii="Cambria" w:eastAsia="Times New Roman" w:hAnsi="Cambria" w:cs="Times New Roman"/>
          <w:sz w:val="22"/>
          <w:szCs w:val="22"/>
          <w:lang w:val="en-US"/>
        </w:rPr>
        <w:t xml:space="preserve"> </w:t>
      </w:r>
      <w:hyperlink r:id="rId17" w:history="1">
        <w:r w:rsidRPr="00CD4ED8">
          <w:rPr>
            <w:rStyle w:val="Collegamentoipertestuale"/>
            <w:rFonts w:eastAsia="Times New Roman" w:cs="Times New Roman"/>
            <w:sz w:val="22"/>
            <w:szCs w:val="22"/>
            <w:lang w:val="en-US"/>
          </w:rPr>
          <w:t>https://worldslargestlesson.globalgoals.org/</w:t>
        </w:r>
      </w:hyperlink>
      <w:bookmarkStart w:id="0" w:name="_GoBack"/>
      <w:bookmarkEnd w:id="0"/>
    </w:p>
    <w:p w14:paraId="786EC3D2" w14:textId="77777777" w:rsidR="00931960" w:rsidRPr="00931960" w:rsidRDefault="00FD55C7" w:rsidP="007E07C9">
      <w:pPr>
        <w:rPr>
          <w:rFonts w:ascii="Cambria" w:eastAsia="Times New Roman" w:hAnsi="Cambria" w:cs="Times New Roman"/>
          <w:sz w:val="22"/>
          <w:szCs w:val="22"/>
        </w:rPr>
      </w:pPr>
      <w:r w:rsidRPr="00FD55C7">
        <w:rPr>
          <w:rFonts w:ascii="Cambria" w:eastAsia="Times New Roman" w:hAnsi="Cambria" w:cs="Times New Roman"/>
          <w:b/>
          <w:sz w:val="22"/>
          <w:szCs w:val="22"/>
        </w:rPr>
        <w:t>UNESCO</w:t>
      </w:r>
      <w:r w:rsidRPr="00FD55C7">
        <w:rPr>
          <w:rFonts w:ascii="Cambria" w:eastAsia="Times New Roman" w:hAnsi="Cambria" w:cs="Times New Roman"/>
          <w:sz w:val="22"/>
          <w:szCs w:val="22"/>
        </w:rPr>
        <w:t xml:space="preserve"> </w:t>
      </w:r>
      <w:hyperlink r:id="rId18" w:history="1">
        <w:r w:rsidRPr="00FD55C7">
          <w:rPr>
            <w:rStyle w:val="Collegamentoipertestuale"/>
            <w:rFonts w:ascii="Cambria" w:eastAsia="Times New Roman" w:hAnsi="Cambria" w:cs="Times New Roman"/>
            <w:sz w:val="22"/>
            <w:szCs w:val="22"/>
          </w:rPr>
          <w:t>https://en.unesco.org/themes/gced/</w:t>
        </w:r>
      </w:hyperlink>
      <w:hyperlink r:id="rId19" w:history="1">
        <w:r w:rsidRPr="00FD55C7">
          <w:rPr>
            <w:rStyle w:val="Collegamentoipertestuale"/>
            <w:rFonts w:ascii="Cambria" w:eastAsia="Times New Roman" w:hAnsi="Cambria" w:cs="Times New Roman"/>
            <w:sz w:val="22"/>
            <w:szCs w:val="22"/>
          </w:rPr>
          <w:t>definition</w:t>
        </w:r>
      </w:hyperlink>
    </w:p>
    <w:p w14:paraId="4C5B5662" w14:textId="77777777" w:rsidR="001A346E" w:rsidRDefault="001A346E" w:rsidP="00BD0975">
      <w:pPr>
        <w:ind w:left="360"/>
        <w:rPr>
          <w:rFonts w:eastAsia="Times New Roman" w:cs="Times New Roman"/>
          <w:b/>
          <w:sz w:val="22"/>
          <w:szCs w:val="22"/>
        </w:rPr>
      </w:pPr>
    </w:p>
    <w:p w14:paraId="670DDA9F" w14:textId="77777777" w:rsidR="00D31177" w:rsidRDefault="00D31177" w:rsidP="00BD0975">
      <w:pPr>
        <w:ind w:left="360"/>
        <w:rPr>
          <w:rFonts w:eastAsia="Times New Roman" w:cs="Times New Roman"/>
          <w:b/>
          <w:sz w:val="22"/>
          <w:szCs w:val="22"/>
        </w:rPr>
      </w:pPr>
      <w:r w:rsidRPr="00ED1527">
        <w:rPr>
          <w:rFonts w:eastAsia="Times New Roman" w:cs="Times New Roman"/>
          <w:b/>
          <w:sz w:val="22"/>
          <w:szCs w:val="22"/>
        </w:rPr>
        <w:t>Progetti</w:t>
      </w:r>
    </w:p>
    <w:p w14:paraId="1988EA9E" w14:textId="77777777" w:rsidR="00491513" w:rsidRPr="00D31177" w:rsidRDefault="00491513" w:rsidP="00BD0975">
      <w:pPr>
        <w:ind w:left="360"/>
        <w:rPr>
          <w:color w:val="000000" w:themeColor="text1"/>
          <w:kern w:val="24"/>
          <w:sz w:val="22"/>
          <w:szCs w:val="22"/>
        </w:rPr>
      </w:pPr>
      <w:r w:rsidRPr="00D31177">
        <w:rPr>
          <w:rFonts w:cs="Times New Roman"/>
          <w:noProof/>
          <w:sz w:val="22"/>
          <w:szCs w:val="22"/>
        </w:rPr>
        <w:drawing>
          <wp:inline distT="0" distB="0" distL="0" distR="0" wp14:anchorId="37F808CD" wp14:editId="4176828E">
            <wp:extent cx="459740" cy="213801"/>
            <wp:effectExtent l="0" t="0" r="0" b="0"/>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8"/>
                    <pic:cNvPicPr>
                      <a:picLocks noChangeAspect="1"/>
                    </pic:cNvPicPr>
                  </pic:nvPicPr>
                  <pic:blipFill>
                    <a:blip r:embed="rId20"/>
                    <a:stretch>
                      <a:fillRect/>
                    </a:stretch>
                  </pic:blipFill>
                  <pic:spPr>
                    <a:xfrm>
                      <a:off x="0" y="0"/>
                      <a:ext cx="460321" cy="214071"/>
                    </a:xfrm>
                    <a:prstGeom prst="rect">
                      <a:avLst/>
                    </a:prstGeom>
                  </pic:spPr>
                </pic:pic>
              </a:graphicData>
            </a:graphic>
          </wp:inline>
        </w:drawing>
      </w:r>
      <w:r w:rsidRPr="00D31177">
        <w:rPr>
          <w:color w:val="000000" w:themeColor="text1"/>
          <w:kern w:val="24"/>
          <w:sz w:val="22"/>
          <w:szCs w:val="22"/>
        </w:rPr>
        <w:t xml:space="preserve"> Progetto condotto da </w:t>
      </w:r>
      <w:proofErr w:type="gramStart"/>
      <w:r w:rsidRPr="00D31177">
        <w:rPr>
          <w:color w:val="000000" w:themeColor="text1"/>
          <w:kern w:val="24"/>
          <w:sz w:val="22"/>
          <w:szCs w:val="22"/>
        </w:rPr>
        <w:t>15</w:t>
      </w:r>
      <w:proofErr w:type="gramEnd"/>
      <w:r w:rsidRPr="00D31177">
        <w:rPr>
          <w:color w:val="000000" w:themeColor="text1"/>
          <w:kern w:val="24"/>
          <w:sz w:val="22"/>
          <w:szCs w:val="22"/>
        </w:rPr>
        <w:t xml:space="preserve"> associazioni europee insieme a </w:t>
      </w:r>
      <w:r w:rsidRPr="00D31177">
        <w:rPr>
          <w:rFonts w:eastAsia="Times New Roman"/>
          <w:bCs/>
          <w:sz w:val="22"/>
          <w:szCs w:val="22"/>
        </w:rPr>
        <w:t>IDEAS</w:t>
      </w:r>
      <w:r w:rsidRPr="00D31177">
        <w:rPr>
          <w:rFonts w:eastAsia="Times New Roman"/>
          <w:sz w:val="22"/>
          <w:szCs w:val="22"/>
        </w:rPr>
        <w:t xml:space="preserve"> (International Development </w:t>
      </w:r>
      <w:proofErr w:type="spellStart"/>
      <w:r w:rsidRPr="00D31177">
        <w:rPr>
          <w:rFonts w:eastAsia="Times New Roman"/>
          <w:sz w:val="22"/>
          <w:szCs w:val="22"/>
        </w:rPr>
        <w:t>Education</w:t>
      </w:r>
      <w:proofErr w:type="spellEnd"/>
      <w:r w:rsidRPr="00D31177">
        <w:rPr>
          <w:rFonts w:eastAsia="Times New Roman"/>
          <w:sz w:val="22"/>
          <w:szCs w:val="22"/>
        </w:rPr>
        <w:t xml:space="preserve"> </w:t>
      </w:r>
      <w:proofErr w:type="spellStart"/>
      <w:r w:rsidRPr="00D31177">
        <w:rPr>
          <w:rFonts w:eastAsia="Times New Roman"/>
          <w:sz w:val="22"/>
          <w:szCs w:val="22"/>
        </w:rPr>
        <w:t>Association</w:t>
      </w:r>
      <w:proofErr w:type="spellEnd"/>
      <w:r w:rsidRPr="00D31177">
        <w:rPr>
          <w:rFonts w:eastAsia="Times New Roman"/>
          <w:sz w:val="22"/>
          <w:szCs w:val="22"/>
        </w:rPr>
        <w:t xml:space="preserve"> Scotland) per promuovere politiche di sviluppo dell’educazione alla cittadinanza globale ed esplorare nuovi modi di lavorare in partnership. </w:t>
      </w:r>
    </w:p>
    <w:p w14:paraId="349D759B" w14:textId="77777777" w:rsidR="00491513" w:rsidRPr="00D31177" w:rsidRDefault="00CE6BF2" w:rsidP="00BD0975">
      <w:pPr>
        <w:ind w:left="360"/>
        <w:rPr>
          <w:rFonts w:eastAsia="Times New Roman" w:cs="Times New Roman"/>
          <w:sz w:val="22"/>
          <w:szCs w:val="22"/>
        </w:rPr>
      </w:pPr>
      <w:hyperlink r:id="rId21" w:history="1">
        <w:r w:rsidR="00491513" w:rsidRPr="00D31177">
          <w:rPr>
            <w:rStyle w:val="Collegamentoipertestuale"/>
            <w:rFonts w:eastAsia="Times New Roman" w:cs="Times New Roman"/>
            <w:sz w:val="22"/>
            <w:szCs w:val="22"/>
          </w:rPr>
          <w:t>http://www.ideas-forum.org.uk/education/schools/projects/bridge-47</w:t>
        </w:r>
      </w:hyperlink>
    </w:p>
    <w:p w14:paraId="17B59CB8" w14:textId="77777777" w:rsidR="00491513" w:rsidRPr="00D31177" w:rsidRDefault="00491513" w:rsidP="00BD0975">
      <w:pPr>
        <w:ind w:left="360"/>
        <w:rPr>
          <w:rFonts w:eastAsia="Times New Roman" w:cs="Times New Roman"/>
          <w:sz w:val="22"/>
          <w:szCs w:val="22"/>
        </w:rPr>
      </w:pPr>
      <w:r w:rsidRPr="00D31177">
        <w:rPr>
          <w:noProof/>
          <w:sz w:val="22"/>
          <w:szCs w:val="22"/>
        </w:rPr>
        <w:drawing>
          <wp:inline distT="0" distB="0" distL="0" distR="0" wp14:anchorId="7A7B5281" wp14:editId="681925A8">
            <wp:extent cx="345440" cy="185057"/>
            <wp:effectExtent l="0" t="0" r="1016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22"/>
                    <a:stretch>
                      <a:fillRect/>
                    </a:stretch>
                  </pic:blipFill>
                  <pic:spPr>
                    <a:xfrm>
                      <a:off x="0" y="0"/>
                      <a:ext cx="346355" cy="185547"/>
                    </a:xfrm>
                    <a:prstGeom prst="rect">
                      <a:avLst/>
                    </a:prstGeom>
                  </pic:spPr>
                </pic:pic>
              </a:graphicData>
            </a:graphic>
          </wp:inline>
        </w:drawing>
      </w:r>
      <w:r w:rsidRPr="00D31177">
        <w:rPr>
          <w:rFonts w:eastAsia="Times New Roman" w:cs="Times New Roman"/>
          <w:sz w:val="22"/>
          <w:szCs w:val="22"/>
        </w:rPr>
        <w:t xml:space="preserve"> Il progetto </w:t>
      </w:r>
      <w:proofErr w:type="spellStart"/>
      <w:r w:rsidRPr="00491513">
        <w:rPr>
          <w:rFonts w:eastAsia="Times New Roman" w:cs="Times New Roman"/>
          <w:i/>
          <w:sz w:val="22"/>
          <w:szCs w:val="22"/>
        </w:rPr>
        <w:t>InterCap</w:t>
      </w:r>
      <w:proofErr w:type="spellEnd"/>
      <w:r w:rsidRPr="00D31177">
        <w:rPr>
          <w:rFonts w:eastAsia="Times New Roman" w:cs="Times New Roman"/>
          <w:sz w:val="22"/>
          <w:szCs w:val="22"/>
        </w:rPr>
        <w:t xml:space="preserve"> </w:t>
      </w:r>
      <w:r w:rsidRPr="00D31177">
        <w:rPr>
          <w:rFonts w:eastAsia="Times New Roman" w:cs="Times New Roman"/>
          <w:color w:val="515151"/>
          <w:sz w:val="22"/>
          <w:szCs w:val="22"/>
          <w:shd w:val="clear" w:color="auto" w:fill="FFFCFC"/>
        </w:rPr>
        <w:t xml:space="preserve">è triennale </w:t>
      </w:r>
      <w:proofErr w:type="gramStart"/>
      <w:r w:rsidRPr="00D31177">
        <w:rPr>
          <w:rFonts w:eastAsia="Times New Roman" w:cs="Times New Roman"/>
          <w:color w:val="515151"/>
          <w:sz w:val="22"/>
          <w:szCs w:val="22"/>
          <w:shd w:val="clear" w:color="auto" w:fill="FFFCFC"/>
        </w:rPr>
        <w:t>(</w:t>
      </w:r>
      <w:proofErr w:type="gramEnd"/>
      <w:r>
        <w:rPr>
          <w:rFonts w:eastAsia="Times New Roman" w:cs="Times New Roman"/>
          <w:color w:val="515151"/>
          <w:sz w:val="22"/>
          <w:szCs w:val="22"/>
          <w:shd w:val="clear" w:color="auto" w:fill="FFFCFC"/>
        </w:rPr>
        <w:t xml:space="preserve">nov. 2017 - </w:t>
      </w:r>
      <w:r w:rsidRPr="00D31177">
        <w:rPr>
          <w:rFonts w:eastAsia="Times New Roman" w:cs="Times New Roman"/>
          <w:color w:val="515151"/>
          <w:sz w:val="22"/>
          <w:szCs w:val="22"/>
          <w:shd w:val="clear" w:color="auto" w:fill="FFFCFC"/>
        </w:rPr>
        <w:t xml:space="preserve">ott. 2020), finanziato da </w:t>
      </w:r>
      <w:proofErr w:type="spellStart"/>
      <w:r w:rsidRPr="00D31177">
        <w:rPr>
          <w:rFonts w:eastAsia="Times New Roman" w:cs="Times New Roman"/>
          <w:color w:val="515151"/>
          <w:sz w:val="22"/>
          <w:szCs w:val="22"/>
          <w:shd w:val="clear" w:color="auto" w:fill="FFFCFC"/>
        </w:rPr>
        <w:t>EuropeAid</w:t>
      </w:r>
      <w:proofErr w:type="spellEnd"/>
      <w:r w:rsidRPr="00D31177">
        <w:rPr>
          <w:rFonts w:eastAsia="Times New Roman" w:cs="Times New Roman"/>
          <w:color w:val="515151"/>
          <w:sz w:val="22"/>
          <w:szCs w:val="22"/>
          <w:shd w:val="clear" w:color="auto" w:fill="FFFCFC"/>
        </w:rPr>
        <w:t xml:space="preserve">, e si propone di creare reti europee composte </w:t>
      </w:r>
      <w:proofErr w:type="gramStart"/>
      <w:r w:rsidRPr="00D31177">
        <w:rPr>
          <w:rFonts w:eastAsia="Times New Roman" w:cs="Times New Roman"/>
          <w:color w:val="515151"/>
          <w:sz w:val="22"/>
          <w:szCs w:val="22"/>
          <w:shd w:val="clear" w:color="auto" w:fill="FFFCFC"/>
        </w:rPr>
        <w:t>da</w:t>
      </w:r>
      <w:proofErr w:type="gramEnd"/>
      <w:r w:rsidRPr="00D31177">
        <w:rPr>
          <w:rFonts w:eastAsia="Times New Roman" w:cs="Times New Roman"/>
          <w:color w:val="515151"/>
          <w:sz w:val="22"/>
          <w:szCs w:val="22"/>
          <w:shd w:val="clear" w:color="auto" w:fill="FFFCFC"/>
        </w:rPr>
        <w:t xml:space="preserve"> società civile e Università, aumentare le competenze degli attori del mondo educativo e promuovere l’apprendimento globale su migrazione, sicurezza e sviluppo sostenibile in un mondo interdipendente.</w:t>
      </w:r>
    </w:p>
    <w:p w14:paraId="2D49F76B" w14:textId="77777777" w:rsidR="00D31177" w:rsidRPr="00D31177" w:rsidRDefault="00CE6BF2" w:rsidP="00BD0975">
      <w:pPr>
        <w:ind w:left="360"/>
        <w:rPr>
          <w:rFonts w:eastAsia="Times New Roman" w:cs="Times New Roman"/>
          <w:sz w:val="22"/>
          <w:szCs w:val="22"/>
        </w:rPr>
      </w:pPr>
      <w:hyperlink r:id="rId23" w:history="1">
        <w:r w:rsidR="00491513" w:rsidRPr="00D31177">
          <w:rPr>
            <w:rStyle w:val="Collegamentoipertestuale"/>
            <w:rFonts w:eastAsia="Times New Roman" w:cs="Times New Roman"/>
            <w:sz w:val="22"/>
            <w:szCs w:val="22"/>
          </w:rPr>
          <w:t>https</w:t>
        </w:r>
      </w:hyperlink>
      <w:hyperlink r:id="rId24" w:history="1">
        <w:r w:rsidR="00491513" w:rsidRPr="00D31177">
          <w:rPr>
            <w:rStyle w:val="Collegamentoipertestuale"/>
            <w:rFonts w:eastAsia="Times New Roman" w:cs="Times New Roman"/>
            <w:sz w:val="22"/>
            <w:szCs w:val="22"/>
          </w:rPr>
          <w:t>://www.developtogether.eu/it/</w:t>
        </w:r>
      </w:hyperlink>
    </w:p>
    <w:p w14:paraId="09A57CAC" w14:textId="77777777" w:rsidR="00D31177" w:rsidRPr="00D31177" w:rsidRDefault="00D31177" w:rsidP="00BD0975">
      <w:pPr>
        <w:ind w:left="360"/>
        <w:rPr>
          <w:rFonts w:eastAsia="Times New Roman" w:cs="Times New Roman"/>
          <w:sz w:val="22"/>
          <w:szCs w:val="22"/>
        </w:rPr>
      </w:pPr>
      <w:r w:rsidRPr="00D31177">
        <w:rPr>
          <w:noProof/>
          <w:sz w:val="22"/>
          <w:szCs w:val="22"/>
        </w:rPr>
        <w:drawing>
          <wp:inline distT="0" distB="0" distL="0" distR="0" wp14:anchorId="27C6958B" wp14:editId="0863C479">
            <wp:extent cx="345440" cy="125025"/>
            <wp:effectExtent l="0" t="0" r="10160" b="254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25"/>
                    <a:stretch>
                      <a:fillRect/>
                    </a:stretch>
                  </pic:blipFill>
                  <pic:spPr>
                    <a:xfrm>
                      <a:off x="0" y="0"/>
                      <a:ext cx="345972" cy="125218"/>
                    </a:xfrm>
                    <a:prstGeom prst="rect">
                      <a:avLst/>
                    </a:prstGeom>
                  </pic:spPr>
                </pic:pic>
              </a:graphicData>
            </a:graphic>
          </wp:inline>
        </w:drawing>
      </w:r>
      <w:r w:rsidRPr="00D31177">
        <w:rPr>
          <w:rFonts w:eastAsia="Times New Roman" w:cs="Times New Roman"/>
          <w:sz w:val="22"/>
          <w:szCs w:val="22"/>
        </w:rPr>
        <w:t xml:space="preserve">  I</w:t>
      </w:r>
      <w:r w:rsidRPr="00D31177">
        <w:rPr>
          <w:rFonts w:eastAsia="Times New Roman" w:cs="Times New Roman"/>
          <w:color w:val="434343"/>
          <w:sz w:val="22"/>
          <w:szCs w:val="22"/>
          <w:shd w:val="clear" w:color="auto" w:fill="FFFFFF"/>
        </w:rPr>
        <w:t xml:space="preserve">l progetto </w:t>
      </w:r>
      <w:proofErr w:type="spellStart"/>
      <w:r w:rsidRPr="00D31177">
        <w:rPr>
          <w:rFonts w:eastAsia="Times New Roman" w:cs="Times New Roman"/>
          <w:i/>
          <w:color w:val="434343"/>
          <w:sz w:val="22"/>
          <w:szCs w:val="22"/>
          <w:shd w:val="clear" w:color="auto" w:fill="FFFFFF"/>
        </w:rPr>
        <w:t>Walk</w:t>
      </w:r>
      <w:proofErr w:type="spellEnd"/>
      <w:r w:rsidRPr="00D31177">
        <w:rPr>
          <w:rFonts w:eastAsia="Times New Roman" w:cs="Times New Roman"/>
          <w:i/>
          <w:color w:val="434343"/>
          <w:sz w:val="22"/>
          <w:szCs w:val="22"/>
          <w:shd w:val="clear" w:color="auto" w:fill="FFFFFF"/>
        </w:rPr>
        <w:t xml:space="preserve"> the Global </w:t>
      </w:r>
      <w:proofErr w:type="spellStart"/>
      <w:r w:rsidRPr="00D31177">
        <w:rPr>
          <w:rFonts w:eastAsia="Times New Roman" w:cs="Times New Roman"/>
          <w:i/>
          <w:color w:val="434343"/>
          <w:sz w:val="22"/>
          <w:szCs w:val="22"/>
          <w:shd w:val="clear" w:color="auto" w:fill="FFFFFF"/>
        </w:rPr>
        <w:t>Walk</w:t>
      </w:r>
      <w:proofErr w:type="spellEnd"/>
      <w:r w:rsidRPr="00D31177">
        <w:rPr>
          <w:rFonts w:eastAsia="Times New Roman" w:cs="Times New Roman"/>
          <w:color w:val="434343"/>
          <w:sz w:val="22"/>
          <w:szCs w:val="22"/>
          <w:shd w:val="clear" w:color="auto" w:fill="FFFFFF"/>
        </w:rPr>
        <w:t xml:space="preserve"> mette in rete le autorità locali e le comunità regionali e locali (comunità scolastiche e organizzazioni della società civile) di ben </w:t>
      </w:r>
      <w:proofErr w:type="gramStart"/>
      <w:r w:rsidRPr="00D31177">
        <w:rPr>
          <w:rFonts w:eastAsia="Times New Roman" w:cs="Times New Roman"/>
          <w:color w:val="434343"/>
          <w:sz w:val="22"/>
          <w:szCs w:val="22"/>
          <w:shd w:val="clear" w:color="auto" w:fill="FFFFFF"/>
        </w:rPr>
        <w:t>11</w:t>
      </w:r>
      <w:proofErr w:type="gramEnd"/>
      <w:r w:rsidRPr="00D31177">
        <w:rPr>
          <w:rFonts w:eastAsia="Times New Roman" w:cs="Times New Roman"/>
          <w:color w:val="434343"/>
          <w:sz w:val="22"/>
          <w:szCs w:val="22"/>
          <w:shd w:val="clear" w:color="auto" w:fill="FFFFFF"/>
        </w:rPr>
        <w:t xml:space="preserve"> Paesi europei: Italia, Francia, Croazia, Cipro, UK (Galles e Scozia), Portogallo, Grecia, Romania, Bulgaria,</w:t>
      </w:r>
      <w:r w:rsidR="007E07C9">
        <w:rPr>
          <w:rFonts w:eastAsia="Times New Roman" w:cs="Times New Roman"/>
          <w:color w:val="434343"/>
          <w:sz w:val="22"/>
          <w:szCs w:val="22"/>
          <w:shd w:val="clear" w:color="auto" w:fill="FFFFFF"/>
        </w:rPr>
        <w:t xml:space="preserve"> Bosnia ed Erzegovina e Albania</w:t>
      </w:r>
      <w:r w:rsidRPr="00D31177">
        <w:rPr>
          <w:rFonts w:eastAsia="Times New Roman" w:cs="Times New Roman"/>
          <w:color w:val="434343"/>
          <w:sz w:val="22"/>
          <w:szCs w:val="22"/>
          <w:shd w:val="clear" w:color="auto" w:fill="FFFFFF"/>
        </w:rPr>
        <w:t xml:space="preserve">, impegnati nell’educazione alla cittadinanza europea. </w:t>
      </w:r>
    </w:p>
    <w:p w14:paraId="2CAC79D3" w14:textId="77777777" w:rsidR="00D31177" w:rsidRPr="00D31177" w:rsidRDefault="00CE6BF2" w:rsidP="00BD0975">
      <w:pPr>
        <w:ind w:left="360"/>
        <w:rPr>
          <w:rFonts w:eastAsia="Times New Roman" w:cs="Times New Roman"/>
          <w:sz w:val="22"/>
          <w:szCs w:val="22"/>
        </w:rPr>
      </w:pPr>
      <w:hyperlink r:id="rId26" w:history="1">
        <w:r w:rsidR="00D31177" w:rsidRPr="00D31177">
          <w:rPr>
            <w:rStyle w:val="Collegamentoipertestuale"/>
            <w:rFonts w:eastAsia="Times New Roman" w:cs="Times New Roman"/>
            <w:sz w:val="22"/>
            <w:szCs w:val="22"/>
          </w:rPr>
          <w:t>https://walktheglobalwalk.eu/en</w:t>
        </w:r>
      </w:hyperlink>
      <w:hyperlink r:id="rId27" w:history="1">
        <w:r w:rsidR="00D31177" w:rsidRPr="00D31177">
          <w:rPr>
            <w:rStyle w:val="Collegamentoipertestuale"/>
            <w:rFonts w:eastAsia="Times New Roman" w:cs="Times New Roman"/>
            <w:sz w:val="22"/>
            <w:szCs w:val="22"/>
          </w:rPr>
          <w:t>/</w:t>
        </w:r>
      </w:hyperlink>
    </w:p>
    <w:p w14:paraId="6FCA54FD" w14:textId="77777777" w:rsidR="00D31177" w:rsidRDefault="00D31177" w:rsidP="00BD0975">
      <w:pPr>
        <w:ind w:left="720"/>
        <w:rPr>
          <w:rFonts w:ascii="Cambria" w:hAnsi="Cambria"/>
          <w:sz w:val="22"/>
          <w:szCs w:val="22"/>
        </w:rPr>
      </w:pPr>
    </w:p>
    <w:p w14:paraId="402B56BC" w14:textId="77777777" w:rsidR="00D31177" w:rsidRDefault="00D31177" w:rsidP="00BD0975">
      <w:pPr>
        <w:ind w:left="720"/>
        <w:rPr>
          <w:rFonts w:ascii="Cambria" w:hAnsi="Cambria"/>
          <w:sz w:val="22"/>
          <w:szCs w:val="22"/>
        </w:rPr>
      </w:pPr>
    </w:p>
    <w:p w14:paraId="59AB48A1" w14:textId="77777777" w:rsidR="000C6CD6" w:rsidRPr="00F82656" w:rsidRDefault="000C6CD6" w:rsidP="00BD0975">
      <w:pPr>
        <w:rPr>
          <w:rFonts w:ascii="Cambria" w:hAnsi="Cambria"/>
          <w:sz w:val="22"/>
          <w:szCs w:val="22"/>
        </w:rPr>
      </w:pPr>
    </w:p>
    <w:p w14:paraId="1B0E3CA1" w14:textId="77777777" w:rsidR="000C6CD6" w:rsidRPr="00F82656" w:rsidRDefault="000C6CD6" w:rsidP="00BD0975">
      <w:pPr>
        <w:rPr>
          <w:rFonts w:ascii="Cambria" w:hAnsi="Cambria"/>
          <w:sz w:val="22"/>
          <w:szCs w:val="22"/>
        </w:rPr>
      </w:pPr>
    </w:p>
    <w:p w14:paraId="0C38B4CC" w14:textId="77777777" w:rsidR="000C6CD6" w:rsidRPr="00F82656" w:rsidRDefault="000C6CD6" w:rsidP="00BD0975">
      <w:pPr>
        <w:rPr>
          <w:rFonts w:ascii="Cambria" w:hAnsi="Cambria"/>
          <w:sz w:val="22"/>
          <w:szCs w:val="22"/>
        </w:rPr>
      </w:pPr>
    </w:p>
    <w:p w14:paraId="51B56BDE" w14:textId="77777777" w:rsidR="000C6CD6" w:rsidRPr="00F82656" w:rsidRDefault="000C6CD6" w:rsidP="00BD0975">
      <w:pPr>
        <w:rPr>
          <w:rFonts w:ascii="Cambria" w:hAnsi="Cambria"/>
          <w:sz w:val="22"/>
          <w:szCs w:val="22"/>
        </w:rPr>
      </w:pPr>
    </w:p>
    <w:sectPr w:rsidR="000C6CD6" w:rsidRPr="00F82656" w:rsidSect="00CD1EE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54340" w14:textId="77777777" w:rsidR="00FF1C6B" w:rsidRDefault="00FF1C6B" w:rsidP="000D3F93">
      <w:r>
        <w:separator/>
      </w:r>
    </w:p>
  </w:endnote>
  <w:endnote w:type="continuationSeparator" w:id="0">
    <w:p w14:paraId="2F04A6A7" w14:textId="77777777" w:rsidR="00FF1C6B" w:rsidRDefault="00FF1C6B" w:rsidP="000D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C8D38" w14:textId="77777777" w:rsidR="00FF1C6B" w:rsidRDefault="00FF1C6B" w:rsidP="000D3F93">
      <w:r>
        <w:separator/>
      </w:r>
    </w:p>
  </w:footnote>
  <w:footnote w:type="continuationSeparator" w:id="0">
    <w:p w14:paraId="35C00C71" w14:textId="77777777" w:rsidR="00FF1C6B" w:rsidRDefault="00FF1C6B" w:rsidP="000D3F93">
      <w:r>
        <w:continuationSeparator/>
      </w:r>
    </w:p>
  </w:footnote>
  <w:footnote w:id="1">
    <w:p w14:paraId="77637601" w14:textId="77777777" w:rsidR="00FF1C6B" w:rsidRPr="00ED1527" w:rsidRDefault="00FF1C6B" w:rsidP="00531B40">
      <w:pPr>
        <w:rPr>
          <w:rFonts w:ascii="Cambria" w:eastAsia="Times New Roman" w:hAnsi="Cambria" w:cs="Times New Roman"/>
          <w:sz w:val="20"/>
          <w:szCs w:val="20"/>
        </w:rPr>
      </w:pPr>
      <w:r w:rsidRPr="00ED1527">
        <w:rPr>
          <w:rStyle w:val="Rimandonotaapidipagina"/>
          <w:sz w:val="20"/>
          <w:szCs w:val="20"/>
        </w:rPr>
        <w:footnoteRef/>
      </w:r>
      <w:r w:rsidRPr="00ED1527">
        <w:rPr>
          <w:sz w:val="20"/>
          <w:szCs w:val="20"/>
        </w:rPr>
        <w:t xml:space="preserve"> </w:t>
      </w:r>
      <w:r w:rsidRPr="00ED1527">
        <w:rPr>
          <w:rFonts w:ascii="Cambria" w:hAnsi="Cambria" w:cs="Arial"/>
          <w:sz w:val="20"/>
          <w:szCs w:val="20"/>
        </w:rPr>
        <w:t xml:space="preserve">La legge 20 agosto 2019, n. 92, introduce nelle scuole di ogni ordine e grado del sistema nazionale </w:t>
      </w:r>
      <w:proofErr w:type="gramStart"/>
      <w:r w:rsidRPr="00ED1527">
        <w:rPr>
          <w:rFonts w:ascii="Cambria" w:hAnsi="Cambria" w:cs="Arial"/>
          <w:sz w:val="20"/>
          <w:szCs w:val="20"/>
        </w:rPr>
        <w:t xml:space="preserve">di </w:t>
      </w:r>
      <w:proofErr w:type="gramEnd"/>
      <w:r w:rsidRPr="00ED1527">
        <w:rPr>
          <w:rFonts w:ascii="Cambria" w:hAnsi="Cambria" w:cs="Arial"/>
          <w:sz w:val="20"/>
          <w:szCs w:val="20"/>
        </w:rPr>
        <w:t xml:space="preserve">istruzione l’insegnamento trasversale dell’educazione civica, e successivamente, attraverso il decreto in data 13 settembre 2019, se ne stabilisce </w:t>
      </w:r>
      <w:r w:rsidRPr="00ED1527">
        <w:rPr>
          <w:rFonts w:ascii="Cambria" w:eastAsia="Times New Roman" w:hAnsi="Cambria" w:cs="Times New Roman"/>
          <w:sz w:val="20"/>
          <w:szCs w:val="20"/>
        </w:rPr>
        <w:t>l’avvio dall’anno scolastico 2020/2021.</w:t>
      </w:r>
    </w:p>
  </w:footnote>
  <w:footnote w:id="2">
    <w:p w14:paraId="3DB2EE76" w14:textId="77777777" w:rsidR="00FF1C6B" w:rsidRPr="00ED1527" w:rsidRDefault="00FF1C6B" w:rsidP="00E94F1C">
      <w:pPr>
        <w:rPr>
          <w:rFonts w:ascii="Cambria" w:eastAsia="Times New Roman" w:hAnsi="Cambria" w:cs="Times New Roman"/>
          <w:sz w:val="20"/>
          <w:szCs w:val="20"/>
        </w:rPr>
      </w:pPr>
      <w:r w:rsidRPr="00ED1527">
        <w:rPr>
          <w:rStyle w:val="Rimandonotaapidipagina"/>
          <w:rFonts w:ascii="Cambria" w:hAnsi="Cambria"/>
          <w:sz w:val="20"/>
          <w:szCs w:val="20"/>
        </w:rPr>
        <w:footnoteRef/>
      </w:r>
      <w:r w:rsidRPr="00ED1527">
        <w:rPr>
          <w:rFonts w:ascii="Cambria" w:hAnsi="Cambria"/>
          <w:sz w:val="20"/>
          <w:szCs w:val="20"/>
        </w:rPr>
        <w:t xml:space="preserve"> Socrate (Atene, 470/469 a.C. – Atene, 399 a.C.) </w:t>
      </w:r>
    </w:p>
  </w:footnote>
  <w:footnote w:id="3">
    <w:p w14:paraId="14730680" w14:textId="77777777" w:rsidR="00FF1C6B" w:rsidRPr="00A8788D" w:rsidRDefault="00FF1C6B">
      <w:pPr>
        <w:pStyle w:val="Testonotaapidipagina"/>
        <w:rPr>
          <w:sz w:val="20"/>
          <w:szCs w:val="20"/>
        </w:rPr>
      </w:pPr>
      <w:r w:rsidRPr="00ED1527">
        <w:rPr>
          <w:rStyle w:val="Rimandonotaapidipagina"/>
          <w:sz w:val="20"/>
          <w:szCs w:val="20"/>
        </w:rPr>
        <w:footnoteRef/>
      </w:r>
      <w:r w:rsidRPr="00ED1527">
        <w:rPr>
          <w:sz w:val="20"/>
          <w:szCs w:val="20"/>
        </w:rPr>
        <w:t xml:space="preserve"> Quanto ci si sente “cittadini del mondo”? Lo studio della BBC del 2016 ne dà un piccolo “assaggio” (Allegato</w:t>
      </w:r>
      <w:r>
        <w:rPr>
          <w:sz w:val="20"/>
          <w:szCs w:val="20"/>
        </w:rPr>
        <w:t xml:space="preserve"> </w:t>
      </w:r>
      <w:proofErr w:type="gramStart"/>
      <w:r w:rsidRPr="00ED1527">
        <w:rPr>
          <w:sz w:val="20"/>
          <w:szCs w:val="20"/>
        </w:rPr>
        <w:t>1</w:t>
      </w:r>
      <w:proofErr w:type="gramEnd"/>
      <w:r>
        <w:rPr>
          <w:sz w:val="20"/>
          <w:szCs w:val="20"/>
        </w:rPr>
        <w:t>).</w:t>
      </w:r>
    </w:p>
  </w:footnote>
  <w:footnote w:id="4">
    <w:p w14:paraId="6BF4A079" w14:textId="5EA59DAF" w:rsidR="00FF1C6B" w:rsidRPr="00CE6BF2" w:rsidRDefault="00FF1C6B" w:rsidP="006A0AF5">
      <w:pPr>
        <w:rPr>
          <w:sz w:val="20"/>
          <w:szCs w:val="20"/>
        </w:rPr>
      </w:pPr>
      <w:r>
        <w:rPr>
          <w:rStyle w:val="Rimandonotaapidipagina"/>
        </w:rPr>
        <w:footnoteRef/>
      </w:r>
      <w:r>
        <w:t xml:space="preserve"> </w:t>
      </w:r>
      <w:r w:rsidRPr="00CE6BF2">
        <w:rPr>
          <w:rFonts w:eastAsia="Times New Roman" w:cs="Times New Roman"/>
          <w:bCs/>
          <w:i/>
          <w:color w:val="333333"/>
          <w:kern w:val="36"/>
          <w:sz w:val="20"/>
          <w:szCs w:val="20"/>
        </w:rPr>
        <w:t xml:space="preserve">Entro il 2030 garantire che tutti gli studenti acquisiscano le conoscenze e le competenze necessarie per promuovere lo sviluppo sostenibile, anche attraverso l’educazione allo sviluppo sostenibile e gli stili di vita sostenibili, i diritti umani, l’uguaglianza di genere, la </w:t>
      </w:r>
      <w:proofErr w:type="gramStart"/>
      <w:r w:rsidRPr="00CE6BF2">
        <w:rPr>
          <w:rFonts w:eastAsia="Times New Roman" w:cs="Times New Roman"/>
          <w:bCs/>
          <w:i/>
          <w:color w:val="333333"/>
          <w:kern w:val="36"/>
          <w:sz w:val="20"/>
          <w:szCs w:val="20"/>
        </w:rPr>
        <w:t>promozione</w:t>
      </w:r>
      <w:proofErr w:type="gramEnd"/>
      <w:r w:rsidRPr="00CE6BF2">
        <w:rPr>
          <w:rFonts w:eastAsia="Times New Roman" w:cs="Times New Roman"/>
          <w:bCs/>
          <w:i/>
          <w:color w:val="333333"/>
          <w:kern w:val="36"/>
          <w:sz w:val="20"/>
          <w:szCs w:val="20"/>
        </w:rPr>
        <w:t xml:space="preserve"> di una cultura di pace e non violenza, la cittadinanza globale e l’apprezzamento della diversità culturale e il contributo della cultura allo sviluppo sostenibile</w:t>
      </w:r>
      <w:r w:rsidRPr="00CE6BF2">
        <w:rPr>
          <w:rFonts w:eastAsia="Times New Roman" w:cs="Times New Roman"/>
          <w:bCs/>
          <w:color w:val="333333"/>
          <w:kern w:val="36"/>
          <w:sz w:val="20"/>
          <w:szCs w:val="20"/>
        </w:rPr>
        <w:t>.</w:t>
      </w:r>
      <w:r>
        <w:rPr>
          <w:sz w:val="20"/>
          <w:szCs w:val="20"/>
        </w:rPr>
        <w:t xml:space="preserve"> </w:t>
      </w:r>
      <w:r w:rsidRPr="00CE6BF2">
        <w:rPr>
          <w:rFonts w:ascii="Cambria" w:hAnsi="Cambria"/>
          <w:sz w:val="20"/>
          <w:szCs w:val="20"/>
          <w:lang w:val="en-US"/>
        </w:rPr>
        <w:t>UNESCO (2017),</w:t>
      </w:r>
      <w:r w:rsidRPr="00CE6BF2">
        <w:rPr>
          <w:rFonts w:ascii="Cambria" w:hAnsi="Cambria"/>
          <w:i/>
          <w:sz w:val="20"/>
          <w:szCs w:val="20"/>
          <w:lang w:val="en-US"/>
        </w:rPr>
        <w:t xml:space="preserve"> </w:t>
      </w:r>
      <w:proofErr w:type="spellStart"/>
      <w:r w:rsidRPr="00CE6BF2">
        <w:rPr>
          <w:rFonts w:ascii="Cambria" w:hAnsi="Cambria"/>
          <w:i/>
          <w:sz w:val="20"/>
          <w:szCs w:val="20"/>
          <w:lang w:val="en-US"/>
        </w:rPr>
        <w:t>Educazione</w:t>
      </w:r>
      <w:proofErr w:type="spellEnd"/>
      <w:r w:rsidRPr="00CE6BF2">
        <w:rPr>
          <w:rFonts w:ascii="Cambria" w:hAnsi="Cambria"/>
          <w:i/>
          <w:sz w:val="20"/>
          <w:szCs w:val="20"/>
          <w:lang w:val="en-US"/>
        </w:rPr>
        <w:t xml:space="preserve"> </w:t>
      </w:r>
      <w:proofErr w:type="spellStart"/>
      <w:r w:rsidRPr="00CE6BF2">
        <w:rPr>
          <w:rFonts w:ascii="Cambria" w:hAnsi="Cambria"/>
          <w:i/>
          <w:sz w:val="20"/>
          <w:szCs w:val="20"/>
          <w:lang w:val="en-US"/>
        </w:rPr>
        <w:t>agli</w:t>
      </w:r>
      <w:proofErr w:type="spellEnd"/>
      <w:r w:rsidRPr="00CE6BF2">
        <w:rPr>
          <w:rFonts w:ascii="Cambria" w:hAnsi="Cambria"/>
          <w:i/>
          <w:sz w:val="20"/>
          <w:szCs w:val="20"/>
          <w:lang w:val="en-US"/>
        </w:rPr>
        <w:t xml:space="preserve"> </w:t>
      </w:r>
      <w:proofErr w:type="spellStart"/>
      <w:r w:rsidRPr="00CE6BF2">
        <w:rPr>
          <w:rFonts w:ascii="Cambria" w:hAnsi="Cambria"/>
          <w:i/>
          <w:sz w:val="20"/>
          <w:szCs w:val="20"/>
          <w:lang w:val="en-US"/>
        </w:rPr>
        <w:t>Obiettivi</w:t>
      </w:r>
      <w:proofErr w:type="spellEnd"/>
      <w:r w:rsidRPr="00CE6BF2">
        <w:rPr>
          <w:rFonts w:ascii="Cambria" w:hAnsi="Cambria"/>
          <w:i/>
          <w:sz w:val="20"/>
          <w:szCs w:val="20"/>
          <w:lang w:val="en-US"/>
        </w:rPr>
        <w:t xml:space="preserve"> per lo </w:t>
      </w:r>
      <w:proofErr w:type="spellStart"/>
      <w:r w:rsidRPr="00CE6BF2">
        <w:rPr>
          <w:rFonts w:ascii="Cambria" w:hAnsi="Cambria"/>
          <w:i/>
          <w:sz w:val="20"/>
          <w:szCs w:val="20"/>
          <w:lang w:val="en-US"/>
        </w:rPr>
        <w:t>Sviluppo</w:t>
      </w:r>
      <w:proofErr w:type="spellEnd"/>
      <w:r w:rsidRPr="00CE6BF2">
        <w:rPr>
          <w:rFonts w:ascii="Cambria" w:hAnsi="Cambria"/>
          <w:i/>
          <w:sz w:val="20"/>
          <w:szCs w:val="20"/>
          <w:lang w:val="en-US"/>
        </w:rPr>
        <w:t xml:space="preserve"> </w:t>
      </w:r>
      <w:proofErr w:type="spellStart"/>
      <w:r w:rsidRPr="00CE6BF2">
        <w:rPr>
          <w:rFonts w:ascii="Cambria" w:hAnsi="Cambria"/>
          <w:i/>
          <w:sz w:val="20"/>
          <w:szCs w:val="20"/>
          <w:lang w:val="en-US"/>
        </w:rPr>
        <w:t>Sostenibile</w:t>
      </w:r>
      <w:proofErr w:type="spellEnd"/>
      <w:r w:rsidRPr="00CE6BF2">
        <w:rPr>
          <w:rFonts w:ascii="Cambria" w:hAnsi="Cambria"/>
          <w:i/>
          <w:sz w:val="20"/>
          <w:szCs w:val="20"/>
          <w:lang w:val="en-US"/>
        </w:rPr>
        <w:t xml:space="preserve"> – </w:t>
      </w:r>
      <w:proofErr w:type="spellStart"/>
      <w:r w:rsidRPr="00CE6BF2">
        <w:rPr>
          <w:rFonts w:ascii="Cambria" w:hAnsi="Cambria"/>
          <w:i/>
          <w:sz w:val="20"/>
          <w:szCs w:val="20"/>
          <w:lang w:val="en-US"/>
        </w:rPr>
        <w:t>Obiettivi</w:t>
      </w:r>
      <w:proofErr w:type="spellEnd"/>
      <w:r w:rsidRPr="00CE6BF2">
        <w:rPr>
          <w:rFonts w:ascii="Cambria" w:hAnsi="Cambria"/>
          <w:i/>
          <w:sz w:val="20"/>
          <w:szCs w:val="20"/>
          <w:lang w:val="en-US"/>
        </w:rPr>
        <w:t xml:space="preserve"> di </w:t>
      </w:r>
      <w:proofErr w:type="spellStart"/>
      <w:r w:rsidRPr="00CE6BF2">
        <w:rPr>
          <w:rFonts w:ascii="Cambria" w:hAnsi="Cambria"/>
          <w:i/>
          <w:sz w:val="20"/>
          <w:szCs w:val="20"/>
          <w:lang w:val="en-US"/>
        </w:rPr>
        <w:t>apprendimento</w:t>
      </w:r>
      <w:proofErr w:type="spellEnd"/>
    </w:p>
  </w:footnote>
  <w:footnote w:id="5">
    <w:p w14:paraId="1BCD29FA" w14:textId="77777777" w:rsidR="00FF1C6B" w:rsidRPr="00CE6BF2" w:rsidRDefault="00FF1C6B">
      <w:pPr>
        <w:pStyle w:val="Testonotaapidipagina"/>
        <w:rPr>
          <w:rFonts w:ascii="Cambria" w:hAnsi="Cambria"/>
          <w:sz w:val="20"/>
          <w:szCs w:val="20"/>
        </w:rPr>
      </w:pPr>
      <w:r w:rsidRPr="00CE6BF2">
        <w:rPr>
          <w:rStyle w:val="Rimandonotaapidipagina"/>
          <w:rFonts w:ascii="Cambria" w:hAnsi="Cambria"/>
          <w:sz w:val="20"/>
          <w:szCs w:val="20"/>
        </w:rPr>
        <w:footnoteRef/>
      </w:r>
      <w:r w:rsidRPr="00CE6BF2">
        <w:rPr>
          <w:rFonts w:ascii="Cambria" w:hAnsi="Cambria"/>
          <w:sz w:val="20"/>
          <w:szCs w:val="20"/>
        </w:rPr>
        <w:t xml:space="preserve"> Allegato </w:t>
      </w:r>
      <w:proofErr w:type="gramStart"/>
      <w:r w:rsidRPr="00CE6BF2">
        <w:rPr>
          <w:rFonts w:ascii="Cambria" w:hAnsi="Cambria"/>
          <w:sz w:val="20"/>
          <w:szCs w:val="20"/>
        </w:rPr>
        <w:t>2</w:t>
      </w:r>
      <w:proofErr w:type="gramEnd"/>
      <w:r w:rsidRPr="00CE6BF2">
        <w:rPr>
          <w:rFonts w:ascii="Cambria" w:hAnsi="Cambria"/>
          <w:sz w:val="20"/>
          <w:szCs w:val="20"/>
        </w:rPr>
        <w:t xml:space="preserve">: </w:t>
      </w:r>
      <w:proofErr w:type="spellStart"/>
      <w:r w:rsidRPr="00CE6BF2">
        <w:rPr>
          <w:rFonts w:ascii="Cambria" w:hAnsi="Cambria"/>
          <w:sz w:val="20"/>
          <w:szCs w:val="20"/>
        </w:rPr>
        <w:t>MDGs</w:t>
      </w:r>
      <w:proofErr w:type="spellEnd"/>
      <w:r w:rsidRPr="00CE6BF2">
        <w:rPr>
          <w:rFonts w:ascii="Cambria" w:hAnsi="Cambria"/>
          <w:sz w:val="20"/>
          <w:szCs w:val="20"/>
        </w:rPr>
        <w:t xml:space="preserve"> e </w:t>
      </w:r>
      <w:proofErr w:type="spellStart"/>
      <w:r w:rsidRPr="00CE6BF2">
        <w:rPr>
          <w:rFonts w:ascii="Cambria" w:hAnsi="Cambria"/>
          <w:sz w:val="20"/>
          <w:szCs w:val="20"/>
        </w:rPr>
        <w:t>SDGs</w:t>
      </w:r>
      <w:proofErr w:type="spellEnd"/>
      <w:r w:rsidRPr="00CE6BF2">
        <w:rPr>
          <w:rFonts w:ascii="Cambria" w:hAnsi="Cambria"/>
          <w:sz w:val="20"/>
          <w:szCs w:val="20"/>
        </w:rPr>
        <w:t>.</w:t>
      </w:r>
    </w:p>
  </w:footnote>
  <w:footnote w:id="6">
    <w:p w14:paraId="28D02E9E" w14:textId="77777777" w:rsidR="00FF1C6B" w:rsidRPr="00CE6BF2" w:rsidRDefault="00FF1C6B">
      <w:pPr>
        <w:pStyle w:val="Testonotaapidipagina"/>
        <w:rPr>
          <w:sz w:val="20"/>
          <w:szCs w:val="20"/>
        </w:rPr>
      </w:pPr>
      <w:r w:rsidRPr="00CE6BF2">
        <w:rPr>
          <w:rStyle w:val="Rimandonotaapidipagina"/>
          <w:sz w:val="20"/>
          <w:szCs w:val="20"/>
        </w:rPr>
        <w:footnoteRef/>
      </w:r>
      <w:r w:rsidRPr="00CE6BF2">
        <w:rPr>
          <w:sz w:val="20"/>
          <w:szCs w:val="20"/>
        </w:rPr>
        <w:t xml:space="preserve"> Allegato </w:t>
      </w:r>
      <w:proofErr w:type="gramStart"/>
      <w:r w:rsidRPr="00CE6BF2">
        <w:rPr>
          <w:sz w:val="20"/>
          <w:szCs w:val="20"/>
        </w:rPr>
        <w:t>3</w:t>
      </w:r>
      <w:proofErr w:type="gramEnd"/>
      <w:r w:rsidRPr="00CE6BF2">
        <w:rPr>
          <w:sz w:val="20"/>
          <w:szCs w:val="20"/>
        </w:rPr>
        <w:t xml:space="preserve">: </w:t>
      </w:r>
      <w:proofErr w:type="spellStart"/>
      <w:r w:rsidRPr="00CE6BF2">
        <w:rPr>
          <w:i/>
          <w:sz w:val="20"/>
          <w:szCs w:val="20"/>
        </w:rPr>
        <w:t>Competence</w:t>
      </w:r>
      <w:proofErr w:type="spellEnd"/>
      <w:r w:rsidRPr="00CE6BF2">
        <w:rPr>
          <w:i/>
          <w:sz w:val="20"/>
          <w:szCs w:val="20"/>
        </w:rPr>
        <w:t xml:space="preserve"> </w:t>
      </w:r>
      <w:r w:rsidRPr="00CE6BF2">
        <w:rPr>
          <w:sz w:val="20"/>
          <w:szCs w:val="20"/>
        </w:rPr>
        <w:t>da</w:t>
      </w:r>
      <w:r w:rsidRPr="00CE6BF2">
        <w:rPr>
          <w:i/>
          <w:sz w:val="20"/>
          <w:szCs w:val="20"/>
        </w:rPr>
        <w:t xml:space="preserve"> Global </w:t>
      </w:r>
      <w:proofErr w:type="spellStart"/>
      <w:r w:rsidRPr="00CE6BF2">
        <w:rPr>
          <w:i/>
          <w:sz w:val="20"/>
          <w:szCs w:val="20"/>
        </w:rPr>
        <w:t>Education</w:t>
      </w:r>
      <w:proofErr w:type="spellEnd"/>
      <w:r w:rsidRPr="00CE6BF2">
        <w:rPr>
          <w:i/>
          <w:sz w:val="20"/>
          <w:szCs w:val="20"/>
        </w:rPr>
        <w:t xml:space="preserve"> </w:t>
      </w:r>
      <w:proofErr w:type="spellStart"/>
      <w:r w:rsidRPr="00CE6BF2">
        <w:rPr>
          <w:i/>
          <w:sz w:val="20"/>
          <w:szCs w:val="20"/>
        </w:rPr>
        <w:t>Guidelines</w:t>
      </w:r>
      <w:proofErr w:type="spellEnd"/>
      <w:r w:rsidRPr="00CE6BF2">
        <w:rPr>
          <w:sz w:val="20"/>
          <w:szCs w:val="20"/>
        </w:rPr>
        <w:t>.</w:t>
      </w:r>
    </w:p>
  </w:footnote>
  <w:footnote w:id="7">
    <w:p w14:paraId="712891D7" w14:textId="51132741" w:rsidR="00FF1C6B" w:rsidRPr="002263B0" w:rsidRDefault="00FF1C6B" w:rsidP="002263B0">
      <w:pPr>
        <w:jc w:val="both"/>
        <w:rPr>
          <w:rFonts w:ascii="Cambria" w:hAnsi="Cambria"/>
          <w:sz w:val="20"/>
          <w:szCs w:val="20"/>
        </w:rPr>
      </w:pPr>
      <w:r>
        <w:rPr>
          <w:rStyle w:val="Rimandonotaapidipagina"/>
        </w:rPr>
        <w:footnoteRef/>
      </w:r>
      <w:r>
        <w:t xml:space="preserve"> </w:t>
      </w:r>
      <w:proofErr w:type="spellStart"/>
      <w:r w:rsidRPr="005630D2">
        <w:rPr>
          <w:rFonts w:ascii="Cambria" w:hAnsi="Cambria"/>
          <w:sz w:val="20"/>
          <w:szCs w:val="20"/>
        </w:rPr>
        <w:t>Nussbaum</w:t>
      </w:r>
      <w:proofErr w:type="spellEnd"/>
      <w:r w:rsidRPr="005630D2">
        <w:rPr>
          <w:rFonts w:ascii="Cambria" w:hAnsi="Cambria"/>
          <w:sz w:val="20"/>
          <w:szCs w:val="20"/>
        </w:rPr>
        <w:t xml:space="preserve"> M. C. (2011), </w:t>
      </w:r>
      <w:r w:rsidRPr="005630D2">
        <w:rPr>
          <w:rFonts w:ascii="Cambria" w:hAnsi="Cambria"/>
          <w:i/>
          <w:sz w:val="20"/>
          <w:szCs w:val="20"/>
        </w:rPr>
        <w:t xml:space="preserve">Non per </w:t>
      </w:r>
      <w:r w:rsidRPr="00C47E0F">
        <w:rPr>
          <w:rFonts w:ascii="Cambria" w:hAnsi="Cambria"/>
          <w:i/>
          <w:sz w:val="20"/>
          <w:szCs w:val="20"/>
        </w:rPr>
        <w:t>profitto</w:t>
      </w:r>
      <w:r>
        <w:rPr>
          <w:rFonts w:ascii="Cambria" w:hAnsi="Cambria"/>
          <w:i/>
          <w:sz w:val="20"/>
          <w:szCs w:val="20"/>
        </w:rPr>
        <w:t xml:space="preserve">. </w:t>
      </w:r>
      <w:r w:rsidRPr="00C47E0F">
        <w:rPr>
          <w:rFonts w:ascii="Cambria" w:hAnsi="Cambria"/>
          <w:i/>
          <w:sz w:val="20"/>
          <w:szCs w:val="20"/>
        </w:rPr>
        <w:t>Perché</w:t>
      </w:r>
      <w:r w:rsidRPr="005630D2">
        <w:rPr>
          <w:rFonts w:ascii="Cambria" w:hAnsi="Cambria"/>
          <w:i/>
          <w:sz w:val="20"/>
          <w:szCs w:val="20"/>
        </w:rPr>
        <w:t xml:space="preserve"> le democrazie hanno bisogno della cultura umanistica</w:t>
      </w:r>
      <w:r w:rsidRPr="005630D2">
        <w:rPr>
          <w:rFonts w:ascii="Cambria" w:hAnsi="Cambria"/>
          <w:sz w:val="20"/>
          <w:szCs w:val="20"/>
        </w:rPr>
        <w:t>, p.</w:t>
      </w:r>
      <w:r>
        <w:rPr>
          <w:rFonts w:ascii="Cambria" w:hAnsi="Cambria"/>
          <w:sz w:val="20"/>
          <w:szCs w:val="20"/>
        </w:rPr>
        <w:t xml:space="preserve"> </w:t>
      </w:r>
      <w:r w:rsidRPr="005630D2">
        <w:rPr>
          <w:rFonts w:ascii="Cambria" w:hAnsi="Cambria"/>
          <w:sz w:val="20"/>
          <w:szCs w:val="20"/>
        </w:rPr>
        <w:t xml:space="preserve">97. </w:t>
      </w:r>
    </w:p>
  </w:footnote>
  <w:footnote w:id="8">
    <w:p w14:paraId="3C6FDCD7" w14:textId="77777777" w:rsidR="00FF1C6B" w:rsidRPr="00DA14E8" w:rsidRDefault="00FF1C6B">
      <w:pPr>
        <w:pStyle w:val="Testonotaapidipagina"/>
        <w:rPr>
          <w:sz w:val="20"/>
          <w:szCs w:val="20"/>
        </w:rPr>
      </w:pPr>
      <w:r w:rsidRPr="00783BEA">
        <w:rPr>
          <w:rStyle w:val="Rimandonotaapidipagina"/>
          <w:sz w:val="20"/>
          <w:szCs w:val="20"/>
        </w:rPr>
        <w:footnoteRef/>
      </w:r>
      <w:r w:rsidRPr="00783BEA">
        <w:rPr>
          <w:sz w:val="20"/>
          <w:szCs w:val="20"/>
        </w:rPr>
        <w:t xml:space="preserve"> </w:t>
      </w:r>
      <w:r w:rsidRPr="00DA14E8">
        <w:rPr>
          <w:sz w:val="20"/>
          <w:szCs w:val="20"/>
        </w:rPr>
        <w:t xml:space="preserve">Reperibile online nella versione inglese, e tradotto in italiano da un’equipe di docenti – traduttori e sperimentatori - che hanno intrapreso un percorso di </w:t>
      </w:r>
      <w:proofErr w:type="spellStart"/>
      <w:r w:rsidRPr="00DA14E8">
        <w:rPr>
          <w:sz w:val="20"/>
          <w:szCs w:val="20"/>
        </w:rPr>
        <w:t>ricercazione</w:t>
      </w:r>
      <w:proofErr w:type="spellEnd"/>
      <w:r w:rsidRPr="00DA14E8">
        <w:rPr>
          <w:sz w:val="20"/>
          <w:szCs w:val="20"/>
        </w:rPr>
        <w:t xml:space="preserve"> in più di venti scuole (dall’infanzia alla secondaria di II grado). Mappa Allegato </w:t>
      </w:r>
      <w:proofErr w:type="gramStart"/>
      <w:r w:rsidRPr="00DA14E8">
        <w:rPr>
          <w:sz w:val="20"/>
          <w:szCs w:val="20"/>
        </w:rPr>
        <w:t>4</w:t>
      </w:r>
      <w:proofErr w:type="gramEnd"/>
      <w:r w:rsidRPr="00DA14E8">
        <w:rPr>
          <w:sz w:val="20"/>
          <w:szCs w:val="20"/>
        </w:rPr>
        <w:t>.</w:t>
      </w:r>
    </w:p>
  </w:footnote>
  <w:footnote w:id="9">
    <w:p w14:paraId="2A780823" w14:textId="78CDCE69" w:rsidR="00FF1C6B" w:rsidRPr="00DA14E8" w:rsidRDefault="00FF1C6B">
      <w:pPr>
        <w:pStyle w:val="Testonotaapidipagina"/>
        <w:rPr>
          <w:sz w:val="20"/>
          <w:szCs w:val="20"/>
        </w:rPr>
      </w:pPr>
      <w:r w:rsidRPr="00DA14E8">
        <w:rPr>
          <w:rStyle w:val="Rimandonotaapidipagina"/>
          <w:sz w:val="20"/>
          <w:szCs w:val="20"/>
        </w:rPr>
        <w:footnoteRef/>
      </w:r>
      <w:r w:rsidRPr="00DA14E8">
        <w:rPr>
          <w:sz w:val="20"/>
          <w:szCs w:val="20"/>
        </w:rPr>
        <w:t xml:space="preserve"> </w:t>
      </w:r>
      <w:r>
        <w:rPr>
          <w:sz w:val="20"/>
          <w:szCs w:val="20"/>
        </w:rPr>
        <w:t xml:space="preserve">“Essere all’avanguardia del cambiamento educativo in molte parti del mondo”. </w:t>
      </w:r>
      <w:r w:rsidRPr="00DA14E8">
        <w:rPr>
          <w:sz w:val="20"/>
          <w:szCs w:val="20"/>
        </w:rPr>
        <w:t xml:space="preserve">Allegato </w:t>
      </w:r>
      <w:proofErr w:type="gramStart"/>
      <w:r w:rsidRPr="00DA14E8">
        <w:rPr>
          <w:sz w:val="20"/>
          <w:szCs w:val="20"/>
        </w:rPr>
        <w:t>5</w:t>
      </w:r>
      <w:proofErr w:type="gramEnd"/>
      <w:r w:rsidRPr="00DA14E8">
        <w:rPr>
          <w:sz w:val="20"/>
          <w:szCs w:val="20"/>
        </w:rPr>
        <w:t>.</w:t>
      </w:r>
    </w:p>
  </w:footnote>
  <w:footnote w:id="10">
    <w:p w14:paraId="59DCECFF" w14:textId="77777777" w:rsidR="00FF1C6B" w:rsidRPr="00DA14E8" w:rsidRDefault="00FF1C6B">
      <w:pPr>
        <w:pStyle w:val="Testonotaapidipagina"/>
        <w:rPr>
          <w:sz w:val="20"/>
          <w:szCs w:val="20"/>
        </w:rPr>
      </w:pPr>
      <w:r w:rsidRPr="00DA14E8">
        <w:rPr>
          <w:rStyle w:val="Rimandonotaapidipagina"/>
          <w:sz w:val="20"/>
          <w:szCs w:val="20"/>
        </w:rPr>
        <w:footnoteRef/>
      </w:r>
      <w:r w:rsidRPr="00DA14E8">
        <w:rPr>
          <w:sz w:val="20"/>
          <w:szCs w:val="20"/>
        </w:rPr>
        <w:t xml:space="preserve"> </w:t>
      </w:r>
      <w:r>
        <w:rPr>
          <w:sz w:val="20"/>
          <w:szCs w:val="20"/>
        </w:rPr>
        <w:t xml:space="preserve">Allegato </w:t>
      </w:r>
      <w:proofErr w:type="gramStart"/>
      <w:r>
        <w:rPr>
          <w:sz w:val="20"/>
          <w:szCs w:val="20"/>
        </w:rPr>
        <w:t>6</w:t>
      </w:r>
      <w:proofErr w:type="gramEnd"/>
      <w:r>
        <w:rPr>
          <w:sz w:val="20"/>
          <w:szCs w:val="20"/>
        </w:rPr>
        <w:t xml:space="preserve"> e i</w:t>
      </w:r>
      <w:r w:rsidRPr="00DA14E8">
        <w:rPr>
          <w:sz w:val="20"/>
          <w:szCs w:val="20"/>
        </w:rPr>
        <w:t xml:space="preserve">ndicazioni precise </w:t>
      </w:r>
      <w:r>
        <w:rPr>
          <w:sz w:val="20"/>
          <w:szCs w:val="20"/>
        </w:rPr>
        <w:t xml:space="preserve">su alcuni progetti </w:t>
      </w:r>
      <w:r w:rsidRPr="00DA14E8">
        <w:rPr>
          <w:sz w:val="20"/>
          <w:szCs w:val="20"/>
        </w:rPr>
        <w:t>in Bibliografia.</w:t>
      </w:r>
    </w:p>
  </w:footnote>
  <w:footnote w:id="11">
    <w:p w14:paraId="0B7CDB04" w14:textId="465AB867" w:rsidR="00FF1C6B" w:rsidRPr="00DA14E8" w:rsidRDefault="00FF1C6B">
      <w:pPr>
        <w:pStyle w:val="Testonotaapidipagina"/>
        <w:rPr>
          <w:sz w:val="20"/>
          <w:szCs w:val="20"/>
        </w:rPr>
      </w:pPr>
      <w:r w:rsidRPr="00DA14E8">
        <w:rPr>
          <w:rStyle w:val="Rimandonotaapidipagina"/>
          <w:sz w:val="20"/>
          <w:szCs w:val="20"/>
        </w:rPr>
        <w:footnoteRef/>
      </w:r>
      <w:r w:rsidRPr="00DA14E8">
        <w:rPr>
          <w:sz w:val="20"/>
          <w:szCs w:val="20"/>
        </w:rPr>
        <w:t xml:space="preserve"> Allegato </w:t>
      </w:r>
      <w:proofErr w:type="gramStart"/>
      <w:r w:rsidRPr="00DA14E8">
        <w:rPr>
          <w:sz w:val="20"/>
          <w:szCs w:val="20"/>
        </w:rPr>
        <w:t>7</w:t>
      </w:r>
      <w:proofErr w:type="gramEnd"/>
      <w:r>
        <w:rPr>
          <w:sz w:val="20"/>
          <w:szCs w:val="20"/>
        </w:rPr>
        <w:t>:</w:t>
      </w:r>
      <w:r w:rsidRPr="00DA14E8">
        <w:rPr>
          <w:sz w:val="20"/>
          <w:szCs w:val="20"/>
        </w:rPr>
        <w:t xml:space="preserve"> conoscenza e percezioni in Europa riguardo all’immigrazione (</w:t>
      </w:r>
      <w:proofErr w:type="spellStart"/>
      <w:r w:rsidRPr="00DA14E8">
        <w:rPr>
          <w:sz w:val="20"/>
          <w:szCs w:val="20"/>
        </w:rPr>
        <w:t>Eurobarometer</w:t>
      </w:r>
      <w:proofErr w:type="spellEnd"/>
      <w:r w:rsidRPr="00DA14E8">
        <w:rPr>
          <w:sz w:val="20"/>
          <w:szCs w:val="20"/>
        </w:rPr>
        <w:t>, 2017).</w:t>
      </w:r>
    </w:p>
  </w:footnote>
  <w:footnote w:id="12">
    <w:p w14:paraId="4FEADCE7" w14:textId="77777777" w:rsidR="00FF1C6B" w:rsidRPr="00DA14E8" w:rsidRDefault="00FF1C6B">
      <w:pPr>
        <w:pStyle w:val="Testonotaapidipagina"/>
        <w:rPr>
          <w:sz w:val="20"/>
          <w:szCs w:val="20"/>
        </w:rPr>
      </w:pPr>
      <w:r w:rsidRPr="00DA14E8">
        <w:rPr>
          <w:rStyle w:val="Rimandonotaapidipagina"/>
          <w:sz w:val="20"/>
          <w:szCs w:val="20"/>
        </w:rPr>
        <w:footnoteRef/>
      </w:r>
      <w:r w:rsidRPr="00DA14E8">
        <w:rPr>
          <w:sz w:val="20"/>
          <w:szCs w:val="20"/>
        </w:rPr>
        <w:t xml:space="preserve"> Umberto Eco, </w:t>
      </w:r>
      <w:r w:rsidRPr="00DA14E8">
        <w:rPr>
          <w:i/>
          <w:sz w:val="20"/>
          <w:szCs w:val="20"/>
        </w:rPr>
        <w:t>Migrazioni e intolleranza</w:t>
      </w:r>
      <w:r w:rsidRPr="00DA14E8">
        <w:rPr>
          <w:sz w:val="20"/>
          <w:szCs w:val="20"/>
        </w:rPr>
        <w:t>, p</w:t>
      </w:r>
      <w:r>
        <w:rPr>
          <w:sz w:val="20"/>
          <w:szCs w:val="20"/>
        </w:rPr>
        <w:t>p</w:t>
      </w:r>
      <w:r w:rsidRPr="00DA14E8">
        <w:rPr>
          <w:sz w:val="20"/>
          <w:szCs w:val="20"/>
        </w:rPr>
        <w:t>. 25-26.</w:t>
      </w:r>
    </w:p>
  </w:footnote>
  <w:footnote w:id="13">
    <w:p w14:paraId="00296975" w14:textId="77777777" w:rsidR="00FF1C6B" w:rsidRPr="00BD4015" w:rsidRDefault="00FF1C6B">
      <w:pPr>
        <w:pStyle w:val="Testonotaapidipagina"/>
        <w:rPr>
          <w:sz w:val="20"/>
          <w:szCs w:val="20"/>
        </w:rPr>
      </w:pPr>
      <w:r w:rsidRPr="00ED1CE4">
        <w:rPr>
          <w:rStyle w:val="Rimandonotaapidipagina"/>
          <w:sz w:val="20"/>
          <w:szCs w:val="20"/>
        </w:rPr>
        <w:footnoteRef/>
      </w:r>
      <w:r w:rsidRPr="00ED1CE4">
        <w:rPr>
          <w:sz w:val="20"/>
          <w:szCs w:val="20"/>
        </w:rPr>
        <w:t xml:space="preserve"> </w:t>
      </w:r>
      <w:proofErr w:type="spellStart"/>
      <w:r w:rsidRPr="00BD4015">
        <w:rPr>
          <w:sz w:val="20"/>
          <w:szCs w:val="20"/>
        </w:rPr>
        <w:t>Wole</w:t>
      </w:r>
      <w:proofErr w:type="spellEnd"/>
      <w:r w:rsidRPr="00BD4015">
        <w:rPr>
          <w:sz w:val="20"/>
          <w:szCs w:val="20"/>
        </w:rPr>
        <w:t xml:space="preserve"> </w:t>
      </w:r>
      <w:proofErr w:type="spellStart"/>
      <w:r w:rsidRPr="00BD4015">
        <w:rPr>
          <w:sz w:val="20"/>
          <w:szCs w:val="20"/>
        </w:rPr>
        <w:t>Soyinka</w:t>
      </w:r>
      <w:proofErr w:type="spellEnd"/>
      <w:r w:rsidRPr="00BD4015">
        <w:rPr>
          <w:sz w:val="20"/>
          <w:szCs w:val="20"/>
        </w:rPr>
        <w:t xml:space="preserve">, </w:t>
      </w:r>
      <w:r w:rsidRPr="00BD4015">
        <w:rPr>
          <w:i/>
          <w:sz w:val="20"/>
          <w:szCs w:val="20"/>
        </w:rPr>
        <w:t>Migrazioni</w:t>
      </w:r>
      <w:r w:rsidRPr="00BD4015">
        <w:rPr>
          <w:sz w:val="20"/>
          <w:szCs w:val="20"/>
        </w:rPr>
        <w:t xml:space="preserve"> – </w:t>
      </w:r>
      <w:proofErr w:type="spellStart"/>
      <w:r w:rsidRPr="00BD4015">
        <w:rPr>
          <w:i/>
          <w:sz w:val="20"/>
          <w:szCs w:val="20"/>
        </w:rPr>
        <w:t>Migrations</w:t>
      </w:r>
      <w:proofErr w:type="spellEnd"/>
      <w:r w:rsidRPr="00BD4015">
        <w:rPr>
          <w:sz w:val="20"/>
          <w:szCs w:val="20"/>
        </w:rPr>
        <w:t xml:space="preserve">: una raccolta </w:t>
      </w:r>
      <w:proofErr w:type="gramStart"/>
      <w:r w:rsidRPr="00BD4015">
        <w:rPr>
          <w:sz w:val="20"/>
          <w:szCs w:val="20"/>
        </w:rPr>
        <w:t xml:space="preserve">di </w:t>
      </w:r>
      <w:proofErr w:type="gramEnd"/>
      <w:r w:rsidRPr="00BD4015">
        <w:rPr>
          <w:sz w:val="20"/>
          <w:szCs w:val="20"/>
        </w:rPr>
        <w:t xml:space="preserve">immagini e poesie, attuate da 16 autori nigeriani e 16 italiani (16 è il numero base delle configurazioni delle divinazioni degli yoruba, il popolo di antica e nobile stirpe da cui discende </w:t>
      </w:r>
      <w:proofErr w:type="spellStart"/>
      <w:r w:rsidRPr="00BD4015">
        <w:rPr>
          <w:sz w:val="20"/>
          <w:szCs w:val="20"/>
        </w:rPr>
        <w:t>Soyinka</w:t>
      </w:r>
      <w:proofErr w:type="spellEnd"/>
      <w:r w:rsidRPr="00BD4015">
        <w:rPr>
          <w:sz w:val="20"/>
          <w:szCs w:val="20"/>
        </w:rPr>
        <w:t xml:space="preserve">), recitate per la prima volta in una notte di poesia sotto le stelle al Lagos Black Heritage Festival (2012) e poi nella notte dei poeti ricreata a Palermo </w:t>
      </w:r>
      <w:r w:rsidRPr="00BD1951">
        <w:rPr>
          <w:sz w:val="20"/>
          <w:szCs w:val="20"/>
        </w:rPr>
        <w:t>(pp.11-17).</w:t>
      </w:r>
      <w:r w:rsidRPr="00BD4015">
        <w:rPr>
          <w:sz w:val="20"/>
          <w:szCs w:val="20"/>
        </w:rPr>
        <w:t xml:space="preserve"> </w:t>
      </w:r>
    </w:p>
  </w:footnote>
  <w:footnote w:id="14">
    <w:p w14:paraId="4FBF5152" w14:textId="22015E05" w:rsidR="00FF1C6B" w:rsidRPr="00BD4015" w:rsidRDefault="00FF1C6B">
      <w:pPr>
        <w:pStyle w:val="Testonotaapidipagina"/>
        <w:rPr>
          <w:sz w:val="20"/>
          <w:szCs w:val="20"/>
        </w:rPr>
      </w:pPr>
      <w:r w:rsidRPr="00BD4015">
        <w:rPr>
          <w:rStyle w:val="Rimandonotaapidipagina"/>
          <w:sz w:val="20"/>
          <w:szCs w:val="20"/>
        </w:rPr>
        <w:footnoteRef/>
      </w:r>
      <w:r w:rsidRPr="00BD4015">
        <w:rPr>
          <w:sz w:val="20"/>
          <w:szCs w:val="20"/>
        </w:rPr>
        <w:t xml:space="preserve"> Allegato 8</w:t>
      </w:r>
      <w:r>
        <w:rPr>
          <w:sz w:val="20"/>
          <w:szCs w:val="20"/>
        </w:rPr>
        <w:t>, p. 34, p. 68-69, p. 74</w:t>
      </w:r>
      <w:r w:rsidRPr="00BD4015">
        <w:rPr>
          <w:sz w:val="20"/>
          <w:szCs w:val="20"/>
        </w:rPr>
        <w:t>.</w:t>
      </w:r>
    </w:p>
  </w:footnote>
  <w:footnote w:id="15">
    <w:p w14:paraId="799F89E2" w14:textId="77777777" w:rsidR="00FF1C6B" w:rsidRPr="007411F7" w:rsidRDefault="00FF1C6B">
      <w:pPr>
        <w:pStyle w:val="Testonotaapidipagina"/>
        <w:rPr>
          <w:rFonts w:eastAsia="Times New Roman"/>
          <w:bCs/>
          <w:color w:val="373A3C"/>
          <w:sz w:val="20"/>
          <w:szCs w:val="20"/>
          <w:shd w:val="clear" w:color="auto" w:fill="FFFFFF"/>
        </w:rPr>
      </w:pPr>
      <w:r>
        <w:rPr>
          <w:rStyle w:val="Rimandonotaapidipagina"/>
        </w:rPr>
        <w:footnoteRef/>
      </w:r>
      <w:r>
        <w:t xml:space="preserve"> </w:t>
      </w:r>
      <w:r>
        <w:rPr>
          <w:rFonts w:eastAsia="Times New Roman"/>
          <w:bCs/>
          <w:color w:val="373A3C"/>
          <w:sz w:val="20"/>
          <w:szCs w:val="20"/>
          <w:shd w:val="clear" w:color="auto" w:fill="FFFFFF"/>
        </w:rPr>
        <w:t xml:space="preserve">Allegato 9 </w:t>
      </w:r>
      <w:r w:rsidRPr="007411F7">
        <w:rPr>
          <w:rFonts w:eastAsia="Times New Roman"/>
          <w:bCs/>
          <w:color w:val="373A3C"/>
          <w:sz w:val="20"/>
          <w:szCs w:val="20"/>
          <w:shd w:val="clear" w:color="auto" w:fill="FFFFFF"/>
        </w:rPr>
        <w:t>(</w:t>
      </w:r>
      <w:hyperlink r:id="rId1" w:history="1">
        <w:r w:rsidRPr="003F75DB">
          <w:rPr>
            <w:rStyle w:val="Collegamentoipertestuale"/>
            <w:rFonts w:eastAsia="Times New Roman"/>
            <w:bCs/>
            <w:sz w:val="20"/>
            <w:szCs w:val="20"/>
            <w:shd w:val="clear" w:color="auto" w:fill="FFFFFF"/>
          </w:rPr>
          <w:t>https://iamamigrant.org</w:t>
        </w:r>
      </w:hyperlink>
      <w:r>
        <w:rPr>
          <w:rFonts w:eastAsia="Times New Roman"/>
          <w:bCs/>
          <w:color w:val="373A3C"/>
          <w:sz w:val="20"/>
          <w:szCs w:val="20"/>
          <w:shd w:val="clear" w:color="auto" w:fill="FFFFFF"/>
        </w:rPr>
        <w:t>)</w:t>
      </w:r>
    </w:p>
  </w:footnote>
  <w:footnote w:id="16">
    <w:p w14:paraId="78799C2F" w14:textId="77777777" w:rsidR="00FF1C6B" w:rsidRPr="003A04DF" w:rsidRDefault="00FF1C6B" w:rsidP="003A04DF">
      <w:pPr>
        <w:rPr>
          <w:rFonts w:eastAsia="Times New Roman" w:cs="Times New Roman"/>
        </w:rPr>
      </w:pPr>
      <w:r>
        <w:rPr>
          <w:rStyle w:val="Rimandonotaapidipagina"/>
        </w:rPr>
        <w:footnoteRef/>
      </w:r>
      <w:r>
        <w:t xml:space="preserve"> </w:t>
      </w:r>
      <w:hyperlink r:id="rId2" w:history="1">
        <w:r w:rsidRPr="00B777EB">
          <w:rPr>
            <w:rStyle w:val="Collegamentoipertestuale"/>
            <w:rFonts w:eastAsia="Times New Roman" w:cs="Times New Roman"/>
            <w:sz w:val="20"/>
            <w:szCs w:val="20"/>
          </w:rPr>
          <w:t>https://refugeeweek.org.uk/about-us/what-people-say/</w:t>
        </w:r>
      </w:hyperlink>
    </w:p>
  </w:footnote>
  <w:footnote w:id="17">
    <w:p w14:paraId="6C69A54B" w14:textId="77777777" w:rsidR="00FF1C6B" w:rsidRPr="003A04DF" w:rsidRDefault="00FF1C6B" w:rsidP="003A04DF">
      <w:pPr>
        <w:rPr>
          <w:rFonts w:eastAsia="Times New Roman" w:cs="Times New Roman"/>
          <w:sz w:val="20"/>
          <w:szCs w:val="20"/>
        </w:rPr>
      </w:pPr>
      <w:r>
        <w:rPr>
          <w:rStyle w:val="Rimandonotaapidipagina"/>
        </w:rPr>
        <w:footnoteRef/>
      </w:r>
      <w:r>
        <w:t xml:space="preserve"> </w:t>
      </w:r>
      <w:hyperlink r:id="rId3" w:history="1">
        <w:r w:rsidRPr="003A04DF">
          <w:rPr>
            <w:rStyle w:val="Collegamentoipertestuale"/>
            <w:rFonts w:eastAsia="Times New Roman" w:cs="Times New Roman"/>
            <w:sz w:val="20"/>
            <w:szCs w:val="20"/>
          </w:rPr>
          <w:t>http://www.migrantvoice.org/blog/a-diary-of-a-migrant%E2%80%A6-290518122709</w:t>
        </w:r>
      </w:hyperlink>
    </w:p>
    <w:p w14:paraId="2BF70F94" w14:textId="77777777" w:rsidR="00FF1C6B" w:rsidRDefault="00FF1C6B">
      <w:pPr>
        <w:pStyle w:val="Testonotaapidipagina"/>
      </w:pPr>
    </w:p>
  </w:footnote>
  <w:footnote w:id="18">
    <w:p w14:paraId="401D78CF" w14:textId="77777777" w:rsidR="00FF1C6B" w:rsidRPr="00E301D7" w:rsidRDefault="00FF1C6B" w:rsidP="00E301D7">
      <w:pPr>
        <w:jc w:val="both"/>
        <w:rPr>
          <w:rFonts w:cs="Times New Roman"/>
          <w:b/>
          <w:bCs/>
          <w:sz w:val="20"/>
          <w:szCs w:val="20"/>
        </w:rPr>
      </w:pPr>
      <w:r w:rsidRPr="00E301D7">
        <w:rPr>
          <w:rStyle w:val="Rimandonotaapidipagina"/>
          <w:sz w:val="20"/>
          <w:szCs w:val="20"/>
        </w:rPr>
        <w:footnoteRef/>
      </w:r>
      <w:r w:rsidRPr="00E301D7">
        <w:rPr>
          <w:sz w:val="20"/>
          <w:szCs w:val="20"/>
        </w:rPr>
        <w:t xml:space="preserve"> </w:t>
      </w:r>
      <w:hyperlink r:id="rId4" w:history="1">
        <w:r w:rsidRPr="00E301D7">
          <w:rPr>
            <w:rStyle w:val="Collegamentoipertestuale"/>
            <w:rFonts w:eastAsia="Times New Roman" w:cs="Times New Roman"/>
            <w:sz w:val="20"/>
            <w:szCs w:val="20"/>
            <w:shd w:val="clear" w:color="auto" w:fill="FFFFFF"/>
          </w:rPr>
          <w:t>https://www.greencardvoices.com</w:t>
        </w:r>
      </w:hyperlink>
    </w:p>
  </w:footnote>
  <w:footnote w:id="19">
    <w:p w14:paraId="45B06116" w14:textId="77777777" w:rsidR="00FF1C6B" w:rsidRPr="00CD4ED8" w:rsidRDefault="00FF1C6B">
      <w:pPr>
        <w:pStyle w:val="Testonotaapidipagina"/>
        <w:rPr>
          <w:sz w:val="20"/>
          <w:szCs w:val="20"/>
          <w:lang w:val="en-US"/>
        </w:rPr>
      </w:pPr>
      <w:r w:rsidRPr="00E301D7">
        <w:rPr>
          <w:rStyle w:val="Rimandonotaapidipagina"/>
          <w:sz w:val="20"/>
          <w:szCs w:val="20"/>
        </w:rPr>
        <w:footnoteRef/>
      </w:r>
      <w:r w:rsidRPr="00E301D7">
        <w:rPr>
          <w:sz w:val="20"/>
          <w:szCs w:val="20"/>
        </w:rPr>
        <w:t xml:space="preserve"> Nelle </w:t>
      </w:r>
      <w:r w:rsidRPr="00494430">
        <w:rPr>
          <w:i/>
          <w:sz w:val="20"/>
          <w:szCs w:val="20"/>
        </w:rPr>
        <w:t xml:space="preserve">Global </w:t>
      </w:r>
      <w:proofErr w:type="spellStart"/>
      <w:r w:rsidRPr="00494430">
        <w:rPr>
          <w:i/>
          <w:sz w:val="20"/>
          <w:szCs w:val="20"/>
        </w:rPr>
        <w:t>Education</w:t>
      </w:r>
      <w:proofErr w:type="spellEnd"/>
      <w:r w:rsidRPr="00494430">
        <w:rPr>
          <w:i/>
          <w:sz w:val="20"/>
          <w:szCs w:val="20"/>
        </w:rPr>
        <w:t xml:space="preserve"> </w:t>
      </w:r>
      <w:proofErr w:type="spellStart"/>
      <w:r w:rsidRPr="00494430">
        <w:rPr>
          <w:i/>
          <w:sz w:val="20"/>
          <w:szCs w:val="20"/>
        </w:rPr>
        <w:t>Guidelines</w:t>
      </w:r>
      <w:proofErr w:type="spellEnd"/>
      <w:r w:rsidRPr="00E301D7">
        <w:rPr>
          <w:sz w:val="20"/>
          <w:szCs w:val="20"/>
        </w:rPr>
        <w:t xml:space="preserve"> si </w:t>
      </w:r>
      <w:r>
        <w:rPr>
          <w:sz w:val="20"/>
          <w:szCs w:val="20"/>
        </w:rPr>
        <w:t xml:space="preserve">suggerisce di utilizzare metodologie che si basano su tre dimensioni temporali (passato, presente e futuro). </w:t>
      </w:r>
      <w:proofErr w:type="spellStart"/>
      <w:r w:rsidRPr="00CD4ED8">
        <w:rPr>
          <w:sz w:val="20"/>
          <w:szCs w:val="20"/>
          <w:lang w:val="en-US"/>
        </w:rPr>
        <w:t>Allegato</w:t>
      </w:r>
      <w:proofErr w:type="spellEnd"/>
      <w:r w:rsidRPr="00CD4ED8">
        <w:rPr>
          <w:sz w:val="20"/>
          <w:szCs w:val="20"/>
          <w:lang w:val="en-US"/>
        </w:rPr>
        <w:t xml:space="preserve"> 10. </w:t>
      </w:r>
    </w:p>
  </w:footnote>
  <w:footnote w:id="20">
    <w:p w14:paraId="1A895233" w14:textId="77777777" w:rsidR="00FF1C6B" w:rsidRPr="00CD4ED8" w:rsidRDefault="00FF1C6B">
      <w:pPr>
        <w:pStyle w:val="Testonotaapidipagina"/>
        <w:rPr>
          <w:sz w:val="20"/>
          <w:szCs w:val="20"/>
          <w:lang w:val="en-US"/>
        </w:rPr>
      </w:pPr>
      <w:r w:rsidRPr="006F684D">
        <w:rPr>
          <w:rStyle w:val="Rimandonotaapidipagina"/>
          <w:sz w:val="20"/>
          <w:szCs w:val="20"/>
        </w:rPr>
        <w:footnoteRef/>
      </w:r>
      <w:r w:rsidRPr="00CD4ED8">
        <w:rPr>
          <w:sz w:val="20"/>
          <w:szCs w:val="20"/>
          <w:lang w:val="en-US"/>
        </w:rPr>
        <w:t xml:space="preserve"> Da </w:t>
      </w:r>
      <w:r w:rsidRPr="00CD4ED8">
        <w:rPr>
          <w:rFonts w:cs="Arial"/>
          <w:i/>
          <w:sz w:val="20"/>
          <w:szCs w:val="20"/>
          <w:lang w:val="en-US"/>
        </w:rPr>
        <w:t>Teaching Controversial Issues</w:t>
      </w:r>
      <w:r w:rsidRPr="00CD4ED8">
        <w:rPr>
          <w:rFonts w:cs="Arial"/>
          <w:sz w:val="20"/>
          <w:szCs w:val="20"/>
          <w:lang w:val="en-US"/>
        </w:rPr>
        <w:t>, p. 16.</w:t>
      </w:r>
      <w:r w:rsidRPr="00CD4ED8">
        <w:rPr>
          <w:rFonts w:ascii="Avenir Book" w:hAnsi="Avenir Book" w:cs="Arial"/>
          <w:sz w:val="20"/>
          <w:szCs w:val="20"/>
          <w:lang w:val="en-US"/>
        </w:rPr>
        <w:t xml:space="preserve"> </w:t>
      </w:r>
    </w:p>
  </w:footnote>
  <w:footnote w:id="21">
    <w:p w14:paraId="212333C3" w14:textId="77777777" w:rsidR="00FF1C6B" w:rsidRPr="00CD4ED8" w:rsidRDefault="00FF1C6B">
      <w:pPr>
        <w:pStyle w:val="Testonotaapidipagina"/>
        <w:rPr>
          <w:sz w:val="20"/>
          <w:szCs w:val="20"/>
          <w:lang w:val="en-US"/>
        </w:rPr>
      </w:pPr>
      <w:r w:rsidRPr="004F19E3">
        <w:rPr>
          <w:rStyle w:val="Rimandonotaapidipagina"/>
          <w:sz w:val="20"/>
          <w:szCs w:val="20"/>
        </w:rPr>
        <w:footnoteRef/>
      </w:r>
      <w:r w:rsidRPr="00CD4ED8">
        <w:rPr>
          <w:sz w:val="20"/>
          <w:szCs w:val="20"/>
          <w:lang w:val="en-US"/>
        </w:rPr>
        <w:t xml:space="preserve"> </w:t>
      </w:r>
      <w:proofErr w:type="spellStart"/>
      <w:r w:rsidRPr="00CD4ED8">
        <w:rPr>
          <w:sz w:val="20"/>
          <w:szCs w:val="20"/>
          <w:lang w:val="en-US"/>
        </w:rPr>
        <w:t>Immagine</w:t>
      </w:r>
      <w:proofErr w:type="spellEnd"/>
      <w:r w:rsidRPr="00CD4ED8">
        <w:rPr>
          <w:sz w:val="20"/>
          <w:szCs w:val="20"/>
          <w:lang w:val="en-US"/>
        </w:rPr>
        <w:t xml:space="preserve"> </w:t>
      </w:r>
      <w:proofErr w:type="spellStart"/>
      <w:r w:rsidRPr="00CD4ED8">
        <w:rPr>
          <w:sz w:val="20"/>
          <w:szCs w:val="20"/>
          <w:lang w:val="en-US"/>
        </w:rPr>
        <w:t>Allegato</w:t>
      </w:r>
      <w:proofErr w:type="spellEnd"/>
      <w:r w:rsidRPr="00CD4ED8">
        <w:rPr>
          <w:sz w:val="20"/>
          <w:szCs w:val="20"/>
          <w:lang w:val="en-US"/>
        </w:rPr>
        <w:t xml:space="preserve"> 11.</w:t>
      </w:r>
    </w:p>
  </w:footnote>
  <w:footnote w:id="22">
    <w:p w14:paraId="5E859362" w14:textId="77777777" w:rsidR="00FF1C6B" w:rsidRPr="00CD4ED8" w:rsidRDefault="00FF1C6B">
      <w:pPr>
        <w:pStyle w:val="Testonotaapidipagina"/>
        <w:rPr>
          <w:sz w:val="20"/>
          <w:szCs w:val="20"/>
          <w:lang w:val="en-US"/>
        </w:rPr>
      </w:pPr>
      <w:r w:rsidRPr="004F19E3">
        <w:rPr>
          <w:rStyle w:val="Rimandonotaapidipagina"/>
          <w:sz w:val="20"/>
          <w:szCs w:val="20"/>
        </w:rPr>
        <w:footnoteRef/>
      </w:r>
      <w:r w:rsidRPr="00CD4ED8">
        <w:rPr>
          <w:sz w:val="20"/>
          <w:szCs w:val="20"/>
          <w:lang w:val="en-US"/>
        </w:rPr>
        <w:t xml:space="preserve"> David Diamond è </w:t>
      </w:r>
      <w:proofErr w:type="spellStart"/>
      <w:r w:rsidRPr="00CD4ED8">
        <w:rPr>
          <w:sz w:val="20"/>
          <w:szCs w:val="20"/>
          <w:lang w:val="en-US"/>
        </w:rPr>
        <w:t>autore</w:t>
      </w:r>
      <w:proofErr w:type="spellEnd"/>
      <w:r w:rsidRPr="00CD4ED8">
        <w:rPr>
          <w:sz w:val="20"/>
          <w:szCs w:val="20"/>
          <w:lang w:val="en-US"/>
        </w:rPr>
        <w:t xml:space="preserve"> del </w:t>
      </w:r>
      <w:proofErr w:type="spellStart"/>
      <w:r w:rsidRPr="00CD4ED8">
        <w:rPr>
          <w:sz w:val="20"/>
          <w:szCs w:val="20"/>
          <w:lang w:val="en-US"/>
        </w:rPr>
        <w:t>libro</w:t>
      </w:r>
      <w:proofErr w:type="spellEnd"/>
      <w:r w:rsidRPr="00CD4ED8">
        <w:rPr>
          <w:sz w:val="20"/>
          <w:szCs w:val="20"/>
          <w:lang w:val="en-US"/>
        </w:rPr>
        <w:t xml:space="preserve"> </w:t>
      </w:r>
      <w:r w:rsidRPr="00CD4ED8">
        <w:rPr>
          <w:i/>
          <w:sz w:val="20"/>
          <w:szCs w:val="20"/>
          <w:lang w:val="en-US"/>
        </w:rPr>
        <w:t>Theatre for Living: the Art and Science of Community-Based Dialogue</w:t>
      </w:r>
      <w:r w:rsidRPr="00CD4ED8">
        <w:rPr>
          <w:sz w:val="20"/>
          <w:szCs w:val="20"/>
          <w:lang w:val="en-US"/>
        </w:rPr>
        <w:t xml:space="preserve"> (2007).</w:t>
      </w:r>
    </w:p>
  </w:footnote>
  <w:footnote w:id="23">
    <w:p w14:paraId="457404BF" w14:textId="0A771457" w:rsidR="00FF1C6B" w:rsidRDefault="00FF1C6B">
      <w:pPr>
        <w:pStyle w:val="Testonotaapidipagina"/>
        <w:rPr>
          <w:sz w:val="20"/>
          <w:szCs w:val="20"/>
        </w:rPr>
      </w:pPr>
      <w:r w:rsidRPr="004F19E3">
        <w:rPr>
          <w:rStyle w:val="Rimandonotaapidipagina"/>
          <w:sz w:val="20"/>
          <w:szCs w:val="20"/>
        </w:rPr>
        <w:footnoteRef/>
      </w:r>
      <w:r w:rsidRPr="004F19E3">
        <w:rPr>
          <w:sz w:val="20"/>
          <w:szCs w:val="20"/>
        </w:rPr>
        <w:t xml:space="preserve"> </w:t>
      </w:r>
      <w:r w:rsidRPr="00974534">
        <w:rPr>
          <w:sz w:val="20"/>
          <w:szCs w:val="20"/>
        </w:rPr>
        <w:t xml:space="preserve">Dai materiali del progetto </w:t>
      </w:r>
      <w:proofErr w:type="spellStart"/>
      <w:r w:rsidRPr="00974534">
        <w:rPr>
          <w:i/>
          <w:sz w:val="20"/>
          <w:szCs w:val="20"/>
        </w:rPr>
        <w:t>InterCap</w:t>
      </w:r>
      <w:proofErr w:type="spellEnd"/>
      <w:r w:rsidRPr="00974534">
        <w:rPr>
          <w:i/>
          <w:sz w:val="20"/>
          <w:szCs w:val="20"/>
        </w:rPr>
        <w:t xml:space="preserve">. </w:t>
      </w:r>
      <w:r>
        <w:rPr>
          <w:sz w:val="20"/>
          <w:szCs w:val="20"/>
        </w:rPr>
        <w:t>Traduzione:</w:t>
      </w:r>
    </w:p>
    <w:p w14:paraId="1554165D" w14:textId="77777777" w:rsidR="00FF1C6B" w:rsidRPr="00641040" w:rsidRDefault="00FF1C6B" w:rsidP="00FD4764">
      <w:pPr>
        <w:jc w:val="both"/>
        <w:rPr>
          <w:sz w:val="22"/>
          <w:szCs w:val="22"/>
          <w:lang w:val="en-GB"/>
        </w:rPr>
      </w:pPr>
      <w:r>
        <w:rPr>
          <w:sz w:val="22"/>
          <w:szCs w:val="22"/>
          <w:lang w:val="en-GB"/>
        </w:rPr>
        <w:t xml:space="preserve">a) </w:t>
      </w:r>
      <w:proofErr w:type="spellStart"/>
      <w:r w:rsidRPr="00190D6C">
        <w:rPr>
          <w:i/>
          <w:sz w:val="22"/>
          <w:szCs w:val="22"/>
          <w:lang w:val="en-GB"/>
        </w:rPr>
        <w:t>Immagine</w:t>
      </w:r>
      <w:proofErr w:type="spellEnd"/>
      <w:r w:rsidRPr="00190D6C">
        <w:rPr>
          <w:i/>
          <w:sz w:val="22"/>
          <w:szCs w:val="22"/>
          <w:lang w:val="en-GB"/>
        </w:rPr>
        <w:t xml:space="preserve"> I: Il </w:t>
      </w:r>
      <w:proofErr w:type="spellStart"/>
      <w:r w:rsidRPr="00190D6C">
        <w:rPr>
          <w:i/>
          <w:sz w:val="22"/>
          <w:szCs w:val="22"/>
          <w:lang w:val="en-GB"/>
        </w:rPr>
        <w:t>mondo</w:t>
      </w:r>
      <w:proofErr w:type="spellEnd"/>
      <w:r w:rsidRPr="00190D6C">
        <w:rPr>
          <w:i/>
          <w:sz w:val="22"/>
          <w:szCs w:val="22"/>
          <w:lang w:val="en-GB"/>
        </w:rPr>
        <w:t xml:space="preserve"> in </w:t>
      </w:r>
      <w:proofErr w:type="spellStart"/>
      <w:r w:rsidRPr="00190D6C">
        <w:rPr>
          <w:i/>
          <w:sz w:val="22"/>
          <w:szCs w:val="22"/>
          <w:lang w:val="en-GB"/>
        </w:rPr>
        <w:t>conflitto</w:t>
      </w:r>
      <w:proofErr w:type="spellEnd"/>
    </w:p>
    <w:p w14:paraId="55EAAF92" w14:textId="77777777" w:rsidR="00FF1C6B" w:rsidRPr="00641040" w:rsidRDefault="00FF1C6B" w:rsidP="00FD4764">
      <w:pPr>
        <w:pStyle w:val="Paragrafoelenco"/>
        <w:spacing w:after="0" w:line="240" w:lineRule="auto"/>
        <w:ind w:left="0"/>
        <w:jc w:val="both"/>
        <w:rPr>
          <w:rFonts w:asciiTheme="minorHAnsi" w:hAnsiTheme="minorHAnsi"/>
          <w:lang w:val="en-GB"/>
        </w:rPr>
      </w:pPr>
      <w:r w:rsidRPr="00641040">
        <w:rPr>
          <w:rFonts w:asciiTheme="minorHAnsi" w:hAnsiTheme="minorHAnsi"/>
          <w:lang w:val="en-GB"/>
        </w:rPr>
        <w:t xml:space="preserve">- Il </w:t>
      </w:r>
      <w:proofErr w:type="spellStart"/>
      <w:r w:rsidRPr="00641040">
        <w:rPr>
          <w:rFonts w:asciiTheme="minorHAnsi" w:hAnsiTheme="minorHAnsi"/>
          <w:lang w:val="en-GB"/>
        </w:rPr>
        <w:t>gruppo</w:t>
      </w:r>
      <w:proofErr w:type="spellEnd"/>
      <w:r w:rsidRPr="00641040">
        <w:rPr>
          <w:rFonts w:asciiTheme="minorHAnsi" w:hAnsiTheme="minorHAnsi"/>
          <w:lang w:val="en-GB"/>
        </w:rPr>
        <w:t xml:space="preserve"> è </w:t>
      </w:r>
      <w:proofErr w:type="spellStart"/>
      <w:r w:rsidRPr="00641040">
        <w:rPr>
          <w:rFonts w:asciiTheme="minorHAnsi" w:hAnsiTheme="minorHAnsi"/>
          <w:lang w:val="en-GB"/>
        </w:rPr>
        <w:t>invitato</w:t>
      </w:r>
      <w:proofErr w:type="spellEnd"/>
      <w:r w:rsidRPr="00641040">
        <w:rPr>
          <w:rFonts w:asciiTheme="minorHAnsi" w:hAnsiTheme="minorHAnsi"/>
          <w:lang w:val="en-GB"/>
        </w:rPr>
        <w:t xml:space="preserve"> a </w:t>
      </w:r>
      <w:proofErr w:type="spellStart"/>
      <w:r w:rsidRPr="00641040">
        <w:rPr>
          <w:rFonts w:asciiTheme="minorHAnsi" w:hAnsiTheme="minorHAnsi"/>
          <w:lang w:val="en-GB"/>
        </w:rPr>
        <w:t>creare</w:t>
      </w:r>
      <w:proofErr w:type="spellEnd"/>
      <w:r w:rsidRPr="00641040">
        <w:rPr>
          <w:rFonts w:asciiTheme="minorHAnsi" w:hAnsiTheme="minorHAnsi"/>
          <w:lang w:val="en-GB"/>
        </w:rPr>
        <w:t xml:space="preserve"> </w:t>
      </w:r>
      <w:proofErr w:type="spellStart"/>
      <w:r w:rsidRPr="00641040">
        <w:rPr>
          <w:rFonts w:asciiTheme="minorHAnsi" w:hAnsiTheme="minorHAnsi"/>
          <w:lang w:val="en-GB"/>
        </w:rPr>
        <w:t>un’immagine</w:t>
      </w:r>
      <w:proofErr w:type="spellEnd"/>
      <w:r w:rsidRPr="00641040">
        <w:rPr>
          <w:rFonts w:asciiTheme="minorHAnsi" w:hAnsiTheme="minorHAnsi"/>
          <w:lang w:val="en-GB"/>
        </w:rPr>
        <w:t xml:space="preserve"> </w:t>
      </w:r>
      <w:proofErr w:type="spellStart"/>
      <w:r w:rsidRPr="00641040">
        <w:rPr>
          <w:rFonts w:asciiTheme="minorHAnsi" w:hAnsiTheme="minorHAnsi"/>
          <w:lang w:val="en-GB"/>
        </w:rPr>
        <w:t>che</w:t>
      </w:r>
      <w:proofErr w:type="spellEnd"/>
      <w:r w:rsidRPr="00641040">
        <w:rPr>
          <w:rFonts w:asciiTheme="minorHAnsi" w:hAnsiTheme="minorHAnsi"/>
          <w:lang w:val="en-GB"/>
        </w:rPr>
        <w:t xml:space="preserve"> </w:t>
      </w:r>
      <w:proofErr w:type="spellStart"/>
      <w:r w:rsidRPr="00641040">
        <w:rPr>
          <w:rFonts w:asciiTheme="minorHAnsi" w:hAnsiTheme="minorHAnsi"/>
          <w:lang w:val="en-GB"/>
        </w:rPr>
        <w:t>rappresenti</w:t>
      </w:r>
      <w:proofErr w:type="spellEnd"/>
      <w:r w:rsidRPr="00641040">
        <w:rPr>
          <w:rFonts w:asciiTheme="minorHAnsi" w:hAnsiTheme="minorHAnsi"/>
          <w:lang w:val="en-GB"/>
        </w:rPr>
        <w:t xml:space="preserve"> </w:t>
      </w:r>
      <w:proofErr w:type="spellStart"/>
      <w:r w:rsidRPr="00641040">
        <w:rPr>
          <w:rFonts w:asciiTheme="minorHAnsi" w:hAnsiTheme="minorHAnsi"/>
          <w:lang w:val="en-GB"/>
        </w:rPr>
        <w:t>momenti</w:t>
      </w:r>
      <w:proofErr w:type="spellEnd"/>
      <w:r w:rsidRPr="00641040">
        <w:rPr>
          <w:rFonts w:asciiTheme="minorHAnsi" w:hAnsiTheme="minorHAnsi"/>
          <w:lang w:val="en-GB"/>
        </w:rPr>
        <w:t xml:space="preserve"> / </w:t>
      </w:r>
      <w:proofErr w:type="spellStart"/>
      <w:r w:rsidRPr="00641040">
        <w:rPr>
          <w:rFonts w:asciiTheme="minorHAnsi" w:hAnsiTheme="minorHAnsi"/>
          <w:lang w:val="en-GB"/>
        </w:rPr>
        <w:t>situazioni</w:t>
      </w:r>
      <w:proofErr w:type="spellEnd"/>
      <w:r w:rsidRPr="00641040">
        <w:rPr>
          <w:rFonts w:asciiTheme="minorHAnsi" w:hAnsiTheme="minorHAnsi"/>
          <w:lang w:val="en-GB"/>
        </w:rPr>
        <w:t xml:space="preserve">/ </w:t>
      </w:r>
      <w:proofErr w:type="spellStart"/>
      <w:r w:rsidRPr="00641040">
        <w:rPr>
          <w:rFonts w:asciiTheme="minorHAnsi" w:hAnsiTheme="minorHAnsi"/>
          <w:lang w:val="en-GB"/>
        </w:rPr>
        <w:t>forme</w:t>
      </w:r>
      <w:proofErr w:type="spellEnd"/>
      <w:r w:rsidRPr="00641040">
        <w:rPr>
          <w:rFonts w:asciiTheme="minorHAnsi" w:hAnsiTheme="minorHAnsi"/>
          <w:lang w:val="en-GB"/>
        </w:rPr>
        <w:t xml:space="preserve"> di </w:t>
      </w:r>
      <w:proofErr w:type="spellStart"/>
      <w:r w:rsidRPr="00641040">
        <w:rPr>
          <w:rFonts w:asciiTheme="minorHAnsi" w:hAnsiTheme="minorHAnsi"/>
          <w:lang w:val="en-GB"/>
        </w:rPr>
        <w:t>insulto</w:t>
      </w:r>
      <w:proofErr w:type="spellEnd"/>
      <w:r w:rsidRPr="00641040">
        <w:rPr>
          <w:rFonts w:asciiTheme="minorHAnsi" w:hAnsiTheme="minorHAnsi"/>
          <w:lang w:val="en-GB"/>
        </w:rPr>
        <w:t xml:space="preserve">, </w:t>
      </w:r>
      <w:proofErr w:type="spellStart"/>
      <w:r w:rsidRPr="00641040">
        <w:rPr>
          <w:rFonts w:asciiTheme="minorHAnsi" w:hAnsiTheme="minorHAnsi"/>
          <w:lang w:val="en-GB"/>
        </w:rPr>
        <w:t>violenza</w:t>
      </w:r>
      <w:proofErr w:type="spellEnd"/>
      <w:r w:rsidRPr="00641040">
        <w:rPr>
          <w:rFonts w:asciiTheme="minorHAnsi" w:hAnsiTheme="minorHAnsi"/>
          <w:lang w:val="en-GB"/>
        </w:rPr>
        <w:t xml:space="preserve">, </w:t>
      </w:r>
      <w:proofErr w:type="spellStart"/>
      <w:r w:rsidRPr="00641040">
        <w:rPr>
          <w:rFonts w:asciiTheme="minorHAnsi" w:hAnsiTheme="minorHAnsi"/>
          <w:lang w:val="en-GB"/>
        </w:rPr>
        <w:t>oppressione</w:t>
      </w:r>
      <w:proofErr w:type="spellEnd"/>
      <w:r w:rsidRPr="00641040">
        <w:rPr>
          <w:rFonts w:asciiTheme="minorHAnsi" w:hAnsiTheme="minorHAnsi"/>
          <w:lang w:val="en-GB"/>
        </w:rPr>
        <w:t xml:space="preserve">, </w:t>
      </w:r>
      <w:proofErr w:type="spellStart"/>
      <w:r w:rsidRPr="00641040">
        <w:rPr>
          <w:rFonts w:asciiTheme="minorHAnsi" w:hAnsiTheme="minorHAnsi"/>
          <w:lang w:val="en-GB"/>
        </w:rPr>
        <w:t>ecc</w:t>
      </w:r>
      <w:proofErr w:type="spellEnd"/>
      <w:r w:rsidRPr="00641040">
        <w:rPr>
          <w:rFonts w:asciiTheme="minorHAnsi" w:hAnsiTheme="minorHAnsi"/>
          <w:lang w:val="en-GB"/>
        </w:rPr>
        <w:t xml:space="preserve">. Questa imagine è la base </w:t>
      </w:r>
      <w:proofErr w:type="spellStart"/>
      <w:r w:rsidRPr="00641040">
        <w:rPr>
          <w:rFonts w:asciiTheme="minorHAnsi" w:hAnsiTheme="minorHAnsi"/>
          <w:lang w:val="en-GB"/>
        </w:rPr>
        <w:t>su</w:t>
      </w:r>
      <w:proofErr w:type="spellEnd"/>
      <w:r w:rsidRPr="00641040">
        <w:rPr>
          <w:rFonts w:asciiTheme="minorHAnsi" w:hAnsiTheme="minorHAnsi"/>
          <w:lang w:val="en-GB"/>
        </w:rPr>
        <w:t xml:space="preserve"> cui </w:t>
      </w:r>
      <w:proofErr w:type="spellStart"/>
      <w:r w:rsidRPr="00641040">
        <w:rPr>
          <w:rFonts w:asciiTheme="minorHAnsi" w:hAnsiTheme="minorHAnsi"/>
          <w:lang w:val="en-GB"/>
        </w:rPr>
        <w:t>lavorare</w:t>
      </w:r>
      <w:proofErr w:type="spellEnd"/>
      <w:r w:rsidRPr="00641040">
        <w:rPr>
          <w:rFonts w:asciiTheme="minorHAnsi" w:hAnsiTheme="minorHAnsi"/>
          <w:lang w:val="en-GB"/>
        </w:rPr>
        <w:t xml:space="preserve">. </w:t>
      </w:r>
    </w:p>
    <w:p w14:paraId="275E6050" w14:textId="77777777" w:rsidR="00FF1C6B" w:rsidRPr="00641040" w:rsidRDefault="00FF1C6B" w:rsidP="00FD4764">
      <w:pPr>
        <w:pStyle w:val="Paragrafoelenco"/>
        <w:spacing w:after="0" w:line="240" w:lineRule="auto"/>
        <w:ind w:left="0"/>
        <w:jc w:val="both"/>
        <w:rPr>
          <w:rFonts w:asciiTheme="minorHAnsi" w:hAnsiTheme="minorHAnsi"/>
          <w:b/>
          <w:lang w:val="en-GB"/>
        </w:rPr>
      </w:pPr>
      <w:r w:rsidRPr="00641040">
        <w:rPr>
          <w:rFonts w:asciiTheme="minorHAnsi" w:hAnsiTheme="minorHAnsi"/>
          <w:lang w:val="en-GB"/>
        </w:rPr>
        <w:t xml:space="preserve">- </w:t>
      </w:r>
      <w:proofErr w:type="spellStart"/>
      <w:r w:rsidRPr="00641040">
        <w:rPr>
          <w:rFonts w:asciiTheme="minorHAnsi" w:hAnsiTheme="minorHAnsi"/>
          <w:lang w:val="en-GB"/>
        </w:rPr>
        <w:t>Attivazione</w:t>
      </w:r>
      <w:proofErr w:type="spellEnd"/>
      <w:r w:rsidRPr="00641040">
        <w:rPr>
          <w:rFonts w:asciiTheme="minorHAnsi" w:hAnsiTheme="minorHAnsi"/>
          <w:lang w:val="en-GB"/>
        </w:rPr>
        <w:t xml:space="preserve">: </w:t>
      </w:r>
      <w:proofErr w:type="spellStart"/>
      <w:r w:rsidRPr="00641040">
        <w:rPr>
          <w:rFonts w:asciiTheme="minorHAnsi" w:hAnsiTheme="minorHAnsi"/>
          <w:lang w:val="en-GB"/>
        </w:rPr>
        <w:t>monologo</w:t>
      </w:r>
      <w:proofErr w:type="spellEnd"/>
      <w:r w:rsidRPr="00641040">
        <w:rPr>
          <w:rFonts w:asciiTheme="minorHAnsi" w:hAnsiTheme="minorHAnsi"/>
          <w:lang w:val="en-GB"/>
        </w:rPr>
        <w:t xml:space="preserve"> </w:t>
      </w:r>
      <w:proofErr w:type="spellStart"/>
      <w:r>
        <w:rPr>
          <w:rFonts w:asciiTheme="minorHAnsi" w:hAnsiTheme="minorHAnsi"/>
          <w:lang w:val="en-GB"/>
        </w:rPr>
        <w:t>interiore</w:t>
      </w:r>
      <w:proofErr w:type="spellEnd"/>
      <w:r>
        <w:rPr>
          <w:rFonts w:asciiTheme="minorHAnsi" w:hAnsiTheme="minorHAnsi"/>
          <w:lang w:val="en-GB"/>
        </w:rPr>
        <w:t>.</w:t>
      </w:r>
    </w:p>
    <w:p w14:paraId="6AA1A298" w14:textId="77777777" w:rsidR="00FF1C6B" w:rsidRPr="00641040" w:rsidRDefault="00FF1C6B" w:rsidP="00FD4764">
      <w:pPr>
        <w:jc w:val="both"/>
        <w:rPr>
          <w:sz w:val="22"/>
          <w:szCs w:val="22"/>
          <w:lang w:val="en-GB"/>
        </w:rPr>
      </w:pPr>
      <w:r w:rsidRPr="00641040">
        <w:rPr>
          <w:sz w:val="22"/>
          <w:szCs w:val="22"/>
          <w:lang w:val="en-GB"/>
        </w:rPr>
        <w:t xml:space="preserve">b) </w:t>
      </w:r>
      <w:proofErr w:type="spellStart"/>
      <w:r w:rsidRPr="00190D6C">
        <w:rPr>
          <w:i/>
          <w:sz w:val="22"/>
          <w:szCs w:val="22"/>
          <w:lang w:val="en-GB"/>
        </w:rPr>
        <w:t>Immagine</w:t>
      </w:r>
      <w:proofErr w:type="spellEnd"/>
      <w:r w:rsidRPr="00190D6C">
        <w:rPr>
          <w:i/>
          <w:sz w:val="22"/>
          <w:szCs w:val="22"/>
          <w:lang w:val="en-GB"/>
        </w:rPr>
        <w:t xml:space="preserve"> II: Il </w:t>
      </w:r>
      <w:proofErr w:type="spellStart"/>
      <w:r w:rsidRPr="00190D6C">
        <w:rPr>
          <w:i/>
          <w:sz w:val="22"/>
          <w:szCs w:val="22"/>
          <w:lang w:val="en-GB"/>
        </w:rPr>
        <w:t>mondo</w:t>
      </w:r>
      <w:proofErr w:type="spellEnd"/>
      <w:r w:rsidRPr="00190D6C">
        <w:rPr>
          <w:i/>
          <w:sz w:val="22"/>
          <w:szCs w:val="22"/>
          <w:lang w:val="en-GB"/>
        </w:rPr>
        <w:t xml:space="preserve"> in pace</w:t>
      </w:r>
    </w:p>
    <w:p w14:paraId="55E790A3" w14:textId="77777777" w:rsidR="00FF1C6B" w:rsidRDefault="00FF1C6B" w:rsidP="00FD4764">
      <w:pPr>
        <w:jc w:val="both"/>
        <w:rPr>
          <w:lang w:val="en-GB"/>
        </w:rPr>
      </w:pPr>
      <w:r w:rsidRPr="00641040">
        <w:rPr>
          <w:sz w:val="22"/>
          <w:szCs w:val="22"/>
          <w:lang w:val="en-GB"/>
        </w:rPr>
        <w:t xml:space="preserve">- Il </w:t>
      </w:r>
      <w:proofErr w:type="spellStart"/>
      <w:r w:rsidRPr="00641040">
        <w:rPr>
          <w:sz w:val="22"/>
          <w:szCs w:val="22"/>
          <w:lang w:val="en-GB"/>
        </w:rPr>
        <w:t>gruppo</w:t>
      </w:r>
      <w:proofErr w:type="spellEnd"/>
      <w:r w:rsidRPr="00641040">
        <w:rPr>
          <w:sz w:val="22"/>
          <w:szCs w:val="22"/>
          <w:lang w:val="en-GB"/>
        </w:rPr>
        <w:t xml:space="preserve"> è </w:t>
      </w:r>
      <w:proofErr w:type="spellStart"/>
      <w:r w:rsidRPr="00641040">
        <w:rPr>
          <w:sz w:val="22"/>
          <w:szCs w:val="22"/>
          <w:lang w:val="en-GB"/>
        </w:rPr>
        <w:t>invitato</w:t>
      </w:r>
      <w:proofErr w:type="spellEnd"/>
      <w:r w:rsidRPr="00641040">
        <w:rPr>
          <w:sz w:val="22"/>
          <w:szCs w:val="22"/>
          <w:lang w:val="en-GB"/>
        </w:rPr>
        <w:t xml:space="preserve"> a </w:t>
      </w:r>
      <w:proofErr w:type="spellStart"/>
      <w:r w:rsidRPr="00641040">
        <w:rPr>
          <w:sz w:val="22"/>
          <w:szCs w:val="22"/>
          <w:lang w:val="en-GB"/>
        </w:rPr>
        <w:t>creare</w:t>
      </w:r>
      <w:proofErr w:type="spellEnd"/>
      <w:r w:rsidRPr="00641040">
        <w:rPr>
          <w:sz w:val="22"/>
          <w:szCs w:val="22"/>
          <w:lang w:val="en-GB"/>
        </w:rPr>
        <w:t xml:space="preserve"> </w:t>
      </w:r>
      <w:proofErr w:type="spellStart"/>
      <w:r w:rsidRPr="00641040">
        <w:rPr>
          <w:sz w:val="22"/>
          <w:szCs w:val="22"/>
          <w:lang w:val="en-GB"/>
        </w:rPr>
        <w:t>un’immagine</w:t>
      </w:r>
      <w:proofErr w:type="spellEnd"/>
      <w:r w:rsidRPr="00641040">
        <w:rPr>
          <w:sz w:val="22"/>
          <w:szCs w:val="22"/>
          <w:lang w:val="en-GB"/>
        </w:rPr>
        <w:t xml:space="preserve"> </w:t>
      </w:r>
      <w:proofErr w:type="spellStart"/>
      <w:r w:rsidRPr="00641040">
        <w:rPr>
          <w:sz w:val="22"/>
          <w:szCs w:val="22"/>
          <w:lang w:val="en-GB"/>
        </w:rPr>
        <w:t>che</w:t>
      </w:r>
      <w:proofErr w:type="spellEnd"/>
      <w:r w:rsidRPr="00641040">
        <w:rPr>
          <w:sz w:val="22"/>
          <w:szCs w:val="22"/>
          <w:lang w:val="en-GB"/>
        </w:rPr>
        <w:t xml:space="preserve"> </w:t>
      </w:r>
      <w:proofErr w:type="spellStart"/>
      <w:r w:rsidRPr="00641040">
        <w:rPr>
          <w:sz w:val="22"/>
          <w:szCs w:val="22"/>
          <w:lang w:val="en-GB"/>
        </w:rPr>
        <w:t>rappresenti</w:t>
      </w:r>
      <w:proofErr w:type="spellEnd"/>
      <w:r w:rsidRPr="00641040">
        <w:rPr>
          <w:sz w:val="22"/>
          <w:szCs w:val="22"/>
          <w:lang w:val="en-GB"/>
        </w:rPr>
        <w:t xml:space="preserve"> </w:t>
      </w:r>
      <w:proofErr w:type="spellStart"/>
      <w:r w:rsidRPr="00641040">
        <w:rPr>
          <w:sz w:val="22"/>
          <w:szCs w:val="22"/>
          <w:lang w:val="en-GB"/>
        </w:rPr>
        <w:t>momenti</w:t>
      </w:r>
      <w:proofErr w:type="spellEnd"/>
      <w:r w:rsidRPr="00641040">
        <w:rPr>
          <w:sz w:val="22"/>
          <w:szCs w:val="22"/>
          <w:lang w:val="en-GB"/>
        </w:rPr>
        <w:t xml:space="preserve"> / </w:t>
      </w:r>
      <w:proofErr w:type="spellStart"/>
      <w:r w:rsidRPr="00641040">
        <w:rPr>
          <w:sz w:val="22"/>
          <w:szCs w:val="22"/>
          <w:lang w:val="en-GB"/>
        </w:rPr>
        <w:t>situazioni</w:t>
      </w:r>
      <w:proofErr w:type="spellEnd"/>
      <w:r w:rsidRPr="00641040">
        <w:rPr>
          <w:sz w:val="22"/>
          <w:szCs w:val="22"/>
          <w:lang w:val="en-GB"/>
        </w:rPr>
        <w:t xml:space="preserve">/ </w:t>
      </w:r>
      <w:proofErr w:type="spellStart"/>
      <w:r w:rsidRPr="00641040">
        <w:rPr>
          <w:sz w:val="22"/>
          <w:szCs w:val="22"/>
          <w:lang w:val="en-GB"/>
        </w:rPr>
        <w:t>forme</w:t>
      </w:r>
      <w:proofErr w:type="spellEnd"/>
      <w:r w:rsidRPr="00641040">
        <w:rPr>
          <w:sz w:val="22"/>
          <w:szCs w:val="22"/>
          <w:lang w:val="en-GB"/>
        </w:rPr>
        <w:t xml:space="preserve"> di </w:t>
      </w:r>
      <w:proofErr w:type="spellStart"/>
      <w:r w:rsidRPr="00641040">
        <w:rPr>
          <w:sz w:val="22"/>
          <w:szCs w:val="22"/>
          <w:lang w:val="en-GB"/>
        </w:rPr>
        <w:t>libertà</w:t>
      </w:r>
      <w:proofErr w:type="spellEnd"/>
      <w:r w:rsidRPr="00641040">
        <w:rPr>
          <w:sz w:val="22"/>
          <w:szCs w:val="22"/>
          <w:lang w:val="en-GB"/>
        </w:rPr>
        <w:t xml:space="preserve">, </w:t>
      </w:r>
      <w:r>
        <w:rPr>
          <w:sz w:val="22"/>
          <w:szCs w:val="22"/>
          <w:lang w:val="en-GB"/>
        </w:rPr>
        <w:t xml:space="preserve">pace, </w:t>
      </w:r>
      <w:proofErr w:type="spellStart"/>
      <w:r>
        <w:rPr>
          <w:sz w:val="22"/>
          <w:szCs w:val="22"/>
          <w:lang w:val="en-GB"/>
        </w:rPr>
        <w:t>felicità</w:t>
      </w:r>
      <w:proofErr w:type="spellEnd"/>
      <w:r>
        <w:rPr>
          <w:sz w:val="22"/>
          <w:szCs w:val="22"/>
          <w:lang w:val="en-GB"/>
        </w:rPr>
        <w:t xml:space="preserve">, </w:t>
      </w:r>
      <w:proofErr w:type="spellStart"/>
      <w:r>
        <w:rPr>
          <w:sz w:val="22"/>
          <w:szCs w:val="22"/>
          <w:lang w:val="en-GB"/>
        </w:rPr>
        <w:t>ecc</w:t>
      </w:r>
      <w:proofErr w:type="spellEnd"/>
      <w:r>
        <w:rPr>
          <w:sz w:val="22"/>
          <w:szCs w:val="22"/>
          <w:lang w:val="en-GB"/>
        </w:rPr>
        <w:t xml:space="preserve">. </w:t>
      </w:r>
      <w:proofErr w:type="gramStart"/>
      <w:r>
        <w:rPr>
          <w:sz w:val="22"/>
          <w:szCs w:val="22"/>
          <w:lang w:val="en-GB"/>
        </w:rPr>
        <w:t xml:space="preserve">Questa è </w:t>
      </w:r>
      <w:proofErr w:type="spellStart"/>
      <w:r>
        <w:rPr>
          <w:sz w:val="22"/>
          <w:szCs w:val="22"/>
          <w:lang w:val="en-GB"/>
        </w:rPr>
        <w:t>l’</w:t>
      </w:r>
      <w:r w:rsidRPr="00641040">
        <w:rPr>
          <w:sz w:val="22"/>
          <w:szCs w:val="22"/>
          <w:lang w:val="en-GB"/>
        </w:rPr>
        <w:t>immagine</w:t>
      </w:r>
      <w:proofErr w:type="spellEnd"/>
      <w:r w:rsidRPr="00641040">
        <w:rPr>
          <w:sz w:val="22"/>
          <w:szCs w:val="22"/>
          <w:lang w:val="en-GB"/>
        </w:rPr>
        <w:t xml:space="preserve"> </w:t>
      </w:r>
      <w:proofErr w:type="spellStart"/>
      <w:r>
        <w:rPr>
          <w:sz w:val="22"/>
          <w:szCs w:val="22"/>
          <w:lang w:val="en-GB"/>
        </w:rPr>
        <w:t>ideale</w:t>
      </w:r>
      <w:proofErr w:type="spellEnd"/>
      <w:r>
        <w:rPr>
          <w:sz w:val="22"/>
          <w:szCs w:val="22"/>
          <w:lang w:val="en-GB"/>
        </w:rPr>
        <w:t>.</w:t>
      </w:r>
      <w:proofErr w:type="gramEnd"/>
      <w:r w:rsidRPr="00641040">
        <w:rPr>
          <w:sz w:val="22"/>
          <w:szCs w:val="22"/>
          <w:lang w:val="en-GB"/>
        </w:rPr>
        <w:t xml:space="preserve"> </w:t>
      </w:r>
    </w:p>
    <w:p w14:paraId="2FA49AE0" w14:textId="77777777" w:rsidR="00FF1C6B" w:rsidRPr="00641040" w:rsidRDefault="00FF1C6B" w:rsidP="00FD4764">
      <w:pPr>
        <w:jc w:val="both"/>
        <w:rPr>
          <w:bCs/>
          <w:sz w:val="22"/>
          <w:szCs w:val="22"/>
          <w:lang w:val="en-GB"/>
        </w:rPr>
      </w:pPr>
      <w:r w:rsidRPr="00641040">
        <w:rPr>
          <w:sz w:val="22"/>
          <w:szCs w:val="22"/>
          <w:lang w:val="en-GB"/>
        </w:rPr>
        <w:t xml:space="preserve">- </w:t>
      </w:r>
      <w:proofErr w:type="spellStart"/>
      <w:r>
        <w:rPr>
          <w:sz w:val="22"/>
          <w:szCs w:val="22"/>
          <w:lang w:val="en-GB"/>
        </w:rPr>
        <w:t>Attivazione</w:t>
      </w:r>
      <w:proofErr w:type="spellEnd"/>
      <w:r w:rsidRPr="00641040">
        <w:rPr>
          <w:sz w:val="22"/>
          <w:szCs w:val="22"/>
          <w:lang w:val="en-GB"/>
        </w:rPr>
        <w:t xml:space="preserve">: </w:t>
      </w:r>
      <w:proofErr w:type="spellStart"/>
      <w:r>
        <w:rPr>
          <w:sz w:val="22"/>
          <w:szCs w:val="22"/>
          <w:lang w:val="en-GB"/>
        </w:rPr>
        <w:t>monologo</w:t>
      </w:r>
      <w:proofErr w:type="spellEnd"/>
      <w:r>
        <w:rPr>
          <w:sz w:val="22"/>
          <w:szCs w:val="22"/>
          <w:lang w:val="en-GB"/>
        </w:rPr>
        <w:t xml:space="preserve"> </w:t>
      </w:r>
      <w:proofErr w:type="spellStart"/>
      <w:r>
        <w:rPr>
          <w:sz w:val="22"/>
          <w:szCs w:val="22"/>
          <w:lang w:val="en-GB"/>
        </w:rPr>
        <w:t>interiore</w:t>
      </w:r>
      <w:proofErr w:type="spellEnd"/>
      <w:r>
        <w:rPr>
          <w:sz w:val="22"/>
          <w:szCs w:val="22"/>
          <w:lang w:val="en-GB"/>
        </w:rPr>
        <w:t>.</w:t>
      </w:r>
    </w:p>
    <w:p w14:paraId="58D65F29" w14:textId="77777777" w:rsidR="00FF1C6B" w:rsidRPr="00641040" w:rsidRDefault="00FF1C6B" w:rsidP="00FD4764">
      <w:pPr>
        <w:jc w:val="both"/>
        <w:rPr>
          <w:bCs/>
          <w:sz w:val="22"/>
          <w:szCs w:val="22"/>
          <w:lang w:val="en-GB"/>
        </w:rPr>
      </w:pPr>
      <w:r w:rsidRPr="00641040">
        <w:rPr>
          <w:rFonts w:cs="Arial"/>
          <w:sz w:val="22"/>
          <w:szCs w:val="22"/>
          <w:lang w:val="en-US"/>
        </w:rPr>
        <w:t xml:space="preserve">c) </w:t>
      </w:r>
      <w:r w:rsidRPr="00190D6C">
        <w:rPr>
          <w:i/>
          <w:sz w:val="22"/>
          <w:szCs w:val="22"/>
          <w:lang w:val="en-GB"/>
        </w:rPr>
        <w:t xml:space="preserve">Verso </w:t>
      </w:r>
      <w:proofErr w:type="spellStart"/>
      <w:r w:rsidRPr="00190D6C">
        <w:rPr>
          <w:i/>
          <w:sz w:val="22"/>
          <w:szCs w:val="22"/>
          <w:lang w:val="en-GB"/>
        </w:rPr>
        <w:t>il</w:t>
      </w:r>
      <w:proofErr w:type="spellEnd"/>
      <w:r w:rsidRPr="00190D6C">
        <w:rPr>
          <w:i/>
          <w:sz w:val="22"/>
          <w:szCs w:val="22"/>
          <w:lang w:val="en-GB"/>
        </w:rPr>
        <w:t xml:space="preserve"> </w:t>
      </w:r>
      <w:proofErr w:type="spellStart"/>
      <w:r w:rsidRPr="00190D6C">
        <w:rPr>
          <w:i/>
          <w:sz w:val="22"/>
          <w:szCs w:val="22"/>
          <w:lang w:val="en-GB"/>
        </w:rPr>
        <w:t>futuro</w:t>
      </w:r>
      <w:proofErr w:type="spellEnd"/>
      <w:r>
        <w:rPr>
          <w:i/>
          <w:sz w:val="22"/>
          <w:szCs w:val="22"/>
          <w:lang w:val="en-GB"/>
        </w:rPr>
        <w:t xml:space="preserve"> – </w:t>
      </w:r>
      <w:proofErr w:type="spellStart"/>
      <w:r>
        <w:rPr>
          <w:i/>
          <w:sz w:val="22"/>
          <w:szCs w:val="22"/>
          <w:lang w:val="en-GB"/>
        </w:rPr>
        <w:t>tra</w:t>
      </w:r>
      <w:r w:rsidRPr="00190D6C">
        <w:rPr>
          <w:i/>
          <w:sz w:val="22"/>
          <w:szCs w:val="22"/>
          <w:lang w:val="en-GB"/>
        </w:rPr>
        <w:t>sformazioni</w:t>
      </w:r>
      <w:proofErr w:type="spellEnd"/>
    </w:p>
    <w:p w14:paraId="330D954A" w14:textId="2EB4AD4D" w:rsidR="00FF1C6B" w:rsidRDefault="00FF1C6B" w:rsidP="00FD4764">
      <w:pPr>
        <w:jc w:val="both"/>
        <w:rPr>
          <w:sz w:val="22"/>
          <w:szCs w:val="22"/>
          <w:lang w:val="en-GB"/>
        </w:rPr>
      </w:pPr>
      <w:r w:rsidRPr="00641040">
        <w:rPr>
          <w:sz w:val="22"/>
          <w:szCs w:val="22"/>
          <w:lang w:val="en-GB"/>
        </w:rPr>
        <w:t xml:space="preserve">- </w:t>
      </w:r>
      <w:r>
        <w:rPr>
          <w:sz w:val="22"/>
          <w:szCs w:val="22"/>
          <w:lang w:val="en-GB"/>
        </w:rPr>
        <w:t xml:space="preserve">Si </w:t>
      </w:r>
      <w:proofErr w:type="spellStart"/>
      <w:r>
        <w:rPr>
          <w:sz w:val="22"/>
          <w:szCs w:val="22"/>
          <w:lang w:val="en-GB"/>
        </w:rPr>
        <w:t>passa</w:t>
      </w:r>
      <w:proofErr w:type="spellEnd"/>
      <w:r>
        <w:rPr>
          <w:sz w:val="22"/>
          <w:szCs w:val="22"/>
          <w:lang w:val="en-GB"/>
        </w:rPr>
        <w:t xml:space="preserve"> dal </w:t>
      </w:r>
      <w:proofErr w:type="spellStart"/>
      <w:r>
        <w:rPr>
          <w:sz w:val="22"/>
          <w:szCs w:val="22"/>
          <w:lang w:val="en-GB"/>
        </w:rPr>
        <w:t>conflitto</w:t>
      </w:r>
      <w:proofErr w:type="spellEnd"/>
      <w:r>
        <w:rPr>
          <w:sz w:val="22"/>
          <w:szCs w:val="22"/>
          <w:lang w:val="en-GB"/>
        </w:rPr>
        <w:t xml:space="preserve"> </w:t>
      </w:r>
      <w:proofErr w:type="spellStart"/>
      <w:r>
        <w:rPr>
          <w:sz w:val="22"/>
          <w:szCs w:val="22"/>
          <w:lang w:val="en-GB"/>
        </w:rPr>
        <w:t>alla</w:t>
      </w:r>
      <w:proofErr w:type="spellEnd"/>
      <w:r>
        <w:rPr>
          <w:sz w:val="22"/>
          <w:szCs w:val="22"/>
          <w:lang w:val="en-GB"/>
        </w:rPr>
        <w:t xml:space="preserve"> pace </w:t>
      </w:r>
      <w:proofErr w:type="spellStart"/>
      <w:r>
        <w:rPr>
          <w:sz w:val="22"/>
          <w:szCs w:val="22"/>
          <w:lang w:val="en-GB"/>
        </w:rPr>
        <w:t>attraverso</w:t>
      </w:r>
      <w:proofErr w:type="spellEnd"/>
      <w:r>
        <w:rPr>
          <w:sz w:val="22"/>
          <w:szCs w:val="22"/>
          <w:lang w:val="en-GB"/>
        </w:rPr>
        <w:t xml:space="preserve"> </w:t>
      </w:r>
      <w:proofErr w:type="spellStart"/>
      <w:r>
        <w:rPr>
          <w:sz w:val="22"/>
          <w:szCs w:val="22"/>
          <w:lang w:val="en-GB"/>
        </w:rPr>
        <w:t>battimani</w:t>
      </w:r>
      <w:proofErr w:type="spellEnd"/>
      <w:r>
        <w:rPr>
          <w:sz w:val="22"/>
          <w:szCs w:val="22"/>
          <w:lang w:val="en-GB"/>
        </w:rPr>
        <w:t xml:space="preserve"> (</w:t>
      </w:r>
      <w:proofErr w:type="spellStart"/>
      <w:r>
        <w:rPr>
          <w:sz w:val="22"/>
          <w:szCs w:val="22"/>
          <w:lang w:val="en-GB"/>
        </w:rPr>
        <w:t>almeno</w:t>
      </w:r>
      <w:proofErr w:type="spellEnd"/>
      <w:r>
        <w:rPr>
          <w:sz w:val="22"/>
          <w:szCs w:val="22"/>
          <w:lang w:val="en-GB"/>
        </w:rPr>
        <w:t xml:space="preserve"> 6). Un </w:t>
      </w:r>
      <w:proofErr w:type="spellStart"/>
      <w:r>
        <w:rPr>
          <w:sz w:val="22"/>
          <w:szCs w:val="22"/>
          <w:lang w:val="en-GB"/>
        </w:rPr>
        <w:t>passaggio</w:t>
      </w:r>
      <w:proofErr w:type="spellEnd"/>
      <w:r>
        <w:rPr>
          <w:sz w:val="22"/>
          <w:szCs w:val="22"/>
          <w:lang w:val="en-GB"/>
        </w:rPr>
        <w:t xml:space="preserve"> </w:t>
      </w:r>
      <w:proofErr w:type="spellStart"/>
      <w:r>
        <w:rPr>
          <w:sz w:val="22"/>
          <w:szCs w:val="22"/>
          <w:lang w:val="en-GB"/>
        </w:rPr>
        <w:t>alla</w:t>
      </w:r>
      <w:proofErr w:type="spellEnd"/>
      <w:r>
        <w:rPr>
          <w:sz w:val="22"/>
          <w:szCs w:val="22"/>
          <w:lang w:val="en-GB"/>
        </w:rPr>
        <w:t xml:space="preserve"> </w:t>
      </w:r>
      <w:proofErr w:type="spellStart"/>
      <w:proofErr w:type="gramStart"/>
      <w:r>
        <w:rPr>
          <w:sz w:val="22"/>
          <w:szCs w:val="22"/>
          <w:lang w:val="en-GB"/>
        </w:rPr>
        <w:t>volta</w:t>
      </w:r>
      <w:proofErr w:type="spellEnd"/>
      <w:proofErr w:type="gramEnd"/>
      <w:r>
        <w:rPr>
          <w:sz w:val="22"/>
          <w:szCs w:val="22"/>
          <w:lang w:val="en-GB"/>
        </w:rPr>
        <w:t xml:space="preserve"> per </w:t>
      </w:r>
      <w:proofErr w:type="spellStart"/>
      <w:r>
        <w:rPr>
          <w:sz w:val="22"/>
          <w:szCs w:val="22"/>
          <w:lang w:val="en-GB"/>
        </w:rPr>
        <w:t>i</w:t>
      </w:r>
      <w:proofErr w:type="spellEnd"/>
      <w:r>
        <w:rPr>
          <w:sz w:val="22"/>
          <w:szCs w:val="22"/>
          <w:lang w:val="en-GB"/>
        </w:rPr>
        <w:t xml:space="preserve"> </w:t>
      </w:r>
      <w:proofErr w:type="spellStart"/>
      <w:r>
        <w:rPr>
          <w:sz w:val="22"/>
          <w:szCs w:val="22"/>
          <w:lang w:val="en-GB"/>
        </w:rPr>
        <w:t>partecipanti</w:t>
      </w:r>
      <w:proofErr w:type="spellEnd"/>
      <w:r>
        <w:rPr>
          <w:sz w:val="22"/>
          <w:szCs w:val="22"/>
          <w:lang w:val="en-GB"/>
        </w:rPr>
        <w:t xml:space="preserve"> </w:t>
      </w:r>
      <w:proofErr w:type="spellStart"/>
      <w:r>
        <w:rPr>
          <w:sz w:val="22"/>
          <w:szCs w:val="22"/>
          <w:lang w:val="en-GB"/>
        </w:rPr>
        <w:t>che</w:t>
      </w:r>
      <w:proofErr w:type="spellEnd"/>
      <w:r>
        <w:rPr>
          <w:sz w:val="22"/>
          <w:szCs w:val="22"/>
          <w:lang w:val="en-GB"/>
        </w:rPr>
        <w:t xml:space="preserve"> </w:t>
      </w:r>
      <w:proofErr w:type="spellStart"/>
      <w:r>
        <w:rPr>
          <w:sz w:val="22"/>
          <w:szCs w:val="22"/>
          <w:lang w:val="en-GB"/>
        </w:rPr>
        <w:t>si</w:t>
      </w:r>
      <w:proofErr w:type="spellEnd"/>
      <w:r>
        <w:rPr>
          <w:sz w:val="22"/>
          <w:szCs w:val="22"/>
          <w:lang w:val="en-GB"/>
        </w:rPr>
        <w:t xml:space="preserve"> </w:t>
      </w:r>
      <w:proofErr w:type="spellStart"/>
      <w:r>
        <w:rPr>
          <w:sz w:val="22"/>
          <w:szCs w:val="22"/>
          <w:lang w:val="en-GB"/>
        </w:rPr>
        <w:t>muovono</w:t>
      </w:r>
      <w:proofErr w:type="spellEnd"/>
      <w:r>
        <w:rPr>
          <w:sz w:val="22"/>
          <w:szCs w:val="22"/>
          <w:lang w:val="en-GB"/>
        </w:rPr>
        <w:t xml:space="preserve"> </w:t>
      </w:r>
      <w:proofErr w:type="spellStart"/>
      <w:r>
        <w:rPr>
          <w:sz w:val="22"/>
          <w:szCs w:val="22"/>
          <w:lang w:val="en-GB"/>
        </w:rPr>
        <w:t>dall’immagine</w:t>
      </w:r>
      <w:proofErr w:type="spellEnd"/>
      <w:r>
        <w:rPr>
          <w:sz w:val="22"/>
          <w:szCs w:val="22"/>
          <w:lang w:val="en-GB"/>
        </w:rPr>
        <w:t xml:space="preserve"> </w:t>
      </w:r>
      <w:proofErr w:type="spellStart"/>
      <w:r>
        <w:rPr>
          <w:sz w:val="22"/>
          <w:szCs w:val="22"/>
          <w:lang w:val="en-GB"/>
        </w:rPr>
        <w:t>originale</w:t>
      </w:r>
      <w:proofErr w:type="spellEnd"/>
      <w:r>
        <w:rPr>
          <w:sz w:val="22"/>
          <w:szCs w:val="22"/>
          <w:lang w:val="en-GB"/>
        </w:rPr>
        <w:t xml:space="preserve"> del </w:t>
      </w:r>
      <w:proofErr w:type="spellStart"/>
      <w:r>
        <w:rPr>
          <w:sz w:val="22"/>
          <w:szCs w:val="22"/>
          <w:lang w:val="en-GB"/>
        </w:rPr>
        <w:t>conflitto</w:t>
      </w:r>
      <w:proofErr w:type="spellEnd"/>
      <w:r>
        <w:rPr>
          <w:sz w:val="22"/>
          <w:szCs w:val="22"/>
          <w:lang w:val="en-GB"/>
        </w:rPr>
        <w:t xml:space="preserve"> a </w:t>
      </w:r>
      <w:proofErr w:type="spellStart"/>
      <w:r>
        <w:rPr>
          <w:sz w:val="22"/>
          <w:szCs w:val="22"/>
          <w:lang w:val="en-GB"/>
        </w:rPr>
        <w:t>quella</w:t>
      </w:r>
      <w:proofErr w:type="spellEnd"/>
      <w:r>
        <w:rPr>
          <w:sz w:val="22"/>
          <w:szCs w:val="22"/>
          <w:lang w:val="en-GB"/>
        </w:rPr>
        <w:t xml:space="preserve"> </w:t>
      </w:r>
      <w:proofErr w:type="spellStart"/>
      <w:r>
        <w:rPr>
          <w:sz w:val="22"/>
          <w:szCs w:val="22"/>
          <w:lang w:val="en-GB"/>
        </w:rPr>
        <w:t>ideale</w:t>
      </w:r>
      <w:proofErr w:type="spellEnd"/>
      <w:r>
        <w:rPr>
          <w:sz w:val="22"/>
          <w:szCs w:val="22"/>
          <w:lang w:val="en-GB"/>
        </w:rPr>
        <w:t xml:space="preserve">. </w:t>
      </w:r>
    </w:p>
    <w:p w14:paraId="2B251937" w14:textId="77777777" w:rsidR="00FF1C6B" w:rsidRPr="00641040" w:rsidRDefault="00FF1C6B" w:rsidP="00FD4764">
      <w:pPr>
        <w:jc w:val="both"/>
        <w:rPr>
          <w:b/>
          <w:bCs/>
          <w:sz w:val="22"/>
          <w:szCs w:val="22"/>
          <w:lang w:val="en-GB"/>
        </w:rPr>
      </w:pPr>
      <w:r w:rsidRPr="00641040">
        <w:rPr>
          <w:sz w:val="22"/>
          <w:szCs w:val="22"/>
          <w:lang w:val="en-GB"/>
        </w:rPr>
        <w:t xml:space="preserve">d) </w:t>
      </w:r>
      <w:proofErr w:type="spellStart"/>
      <w:r w:rsidRPr="00190D6C">
        <w:rPr>
          <w:i/>
          <w:sz w:val="22"/>
          <w:szCs w:val="22"/>
          <w:lang w:val="en-GB"/>
        </w:rPr>
        <w:t>Riflessione</w:t>
      </w:r>
      <w:proofErr w:type="spellEnd"/>
    </w:p>
    <w:p w14:paraId="49452AF2" w14:textId="0BEFCFAF" w:rsidR="00FF1C6B" w:rsidRDefault="00FF1C6B" w:rsidP="00FD4764">
      <w:pPr>
        <w:jc w:val="both"/>
        <w:rPr>
          <w:sz w:val="22"/>
          <w:szCs w:val="22"/>
          <w:lang w:val="en-GB"/>
        </w:rPr>
      </w:pPr>
      <w:r w:rsidRPr="00641040">
        <w:rPr>
          <w:sz w:val="22"/>
          <w:szCs w:val="22"/>
          <w:lang w:val="en-GB"/>
        </w:rPr>
        <w:t xml:space="preserve">- </w:t>
      </w:r>
      <w:proofErr w:type="spellStart"/>
      <w:r>
        <w:rPr>
          <w:sz w:val="22"/>
          <w:szCs w:val="22"/>
          <w:lang w:val="en-GB"/>
        </w:rPr>
        <w:t>Domanda</w:t>
      </w:r>
      <w:proofErr w:type="spellEnd"/>
      <w:r w:rsidRPr="00641040">
        <w:rPr>
          <w:sz w:val="22"/>
          <w:szCs w:val="22"/>
          <w:lang w:val="en-GB"/>
        </w:rPr>
        <w:t xml:space="preserve"> I: </w:t>
      </w:r>
      <w:proofErr w:type="spellStart"/>
      <w:r>
        <w:rPr>
          <w:sz w:val="22"/>
          <w:szCs w:val="22"/>
          <w:lang w:val="en-GB"/>
        </w:rPr>
        <w:t>Dopo</w:t>
      </w:r>
      <w:proofErr w:type="spellEnd"/>
      <w:r>
        <w:rPr>
          <w:sz w:val="22"/>
          <w:szCs w:val="22"/>
          <w:lang w:val="en-GB"/>
        </w:rPr>
        <w:t xml:space="preserve"> aver </w:t>
      </w:r>
      <w:proofErr w:type="spellStart"/>
      <w:r>
        <w:rPr>
          <w:sz w:val="22"/>
          <w:szCs w:val="22"/>
          <w:lang w:val="en-GB"/>
        </w:rPr>
        <w:t>svolto</w:t>
      </w:r>
      <w:proofErr w:type="spellEnd"/>
      <w:r>
        <w:rPr>
          <w:sz w:val="22"/>
          <w:szCs w:val="22"/>
          <w:lang w:val="en-GB"/>
        </w:rPr>
        <w:t xml:space="preserve"> le </w:t>
      </w:r>
      <w:proofErr w:type="spellStart"/>
      <w:r>
        <w:rPr>
          <w:sz w:val="22"/>
          <w:szCs w:val="22"/>
          <w:lang w:val="en-GB"/>
        </w:rPr>
        <w:t>attività</w:t>
      </w:r>
      <w:proofErr w:type="spellEnd"/>
      <w:r>
        <w:rPr>
          <w:sz w:val="22"/>
          <w:szCs w:val="22"/>
          <w:lang w:val="en-GB"/>
        </w:rPr>
        <w:t xml:space="preserve">: Come le </w:t>
      </w:r>
      <w:proofErr w:type="spellStart"/>
      <w:r>
        <w:rPr>
          <w:sz w:val="22"/>
          <w:szCs w:val="22"/>
          <w:lang w:val="en-GB"/>
        </w:rPr>
        <w:t>hai</w:t>
      </w:r>
      <w:proofErr w:type="spellEnd"/>
      <w:r>
        <w:rPr>
          <w:sz w:val="22"/>
          <w:szCs w:val="22"/>
          <w:lang w:val="en-GB"/>
        </w:rPr>
        <w:t xml:space="preserve"> </w:t>
      </w:r>
      <w:proofErr w:type="spellStart"/>
      <w:r>
        <w:rPr>
          <w:sz w:val="22"/>
          <w:szCs w:val="22"/>
          <w:lang w:val="en-GB"/>
        </w:rPr>
        <w:t>trovate</w:t>
      </w:r>
      <w:proofErr w:type="spellEnd"/>
      <w:r>
        <w:rPr>
          <w:sz w:val="22"/>
          <w:szCs w:val="22"/>
          <w:lang w:val="en-GB"/>
        </w:rPr>
        <w:t xml:space="preserve">? Come </w:t>
      </w:r>
      <w:proofErr w:type="spellStart"/>
      <w:r>
        <w:rPr>
          <w:sz w:val="22"/>
          <w:szCs w:val="22"/>
          <w:lang w:val="en-GB"/>
        </w:rPr>
        <w:t>ti</w:t>
      </w:r>
      <w:proofErr w:type="spellEnd"/>
      <w:r>
        <w:rPr>
          <w:sz w:val="22"/>
          <w:szCs w:val="22"/>
          <w:lang w:val="en-GB"/>
        </w:rPr>
        <w:t xml:space="preserve"> </w:t>
      </w:r>
      <w:proofErr w:type="spellStart"/>
      <w:r>
        <w:rPr>
          <w:sz w:val="22"/>
          <w:szCs w:val="22"/>
          <w:lang w:val="en-GB"/>
        </w:rPr>
        <w:t>sei</w:t>
      </w:r>
      <w:proofErr w:type="spellEnd"/>
      <w:r>
        <w:rPr>
          <w:sz w:val="22"/>
          <w:szCs w:val="22"/>
          <w:lang w:val="en-GB"/>
        </w:rPr>
        <w:t xml:space="preserve"> </w:t>
      </w:r>
      <w:proofErr w:type="spellStart"/>
      <w:r>
        <w:rPr>
          <w:sz w:val="22"/>
          <w:szCs w:val="22"/>
          <w:lang w:val="en-GB"/>
        </w:rPr>
        <w:t>sentito</w:t>
      </w:r>
      <w:proofErr w:type="spellEnd"/>
      <w:r>
        <w:rPr>
          <w:sz w:val="22"/>
          <w:szCs w:val="22"/>
          <w:lang w:val="en-GB"/>
        </w:rPr>
        <w:t xml:space="preserve">? </w:t>
      </w:r>
      <w:proofErr w:type="spellStart"/>
      <w:proofErr w:type="gramStart"/>
      <w:r>
        <w:rPr>
          <w:sz w:val="22"/>
          <w:szCs w:val="22"/>
          <w:lang w:val="en-GB"/>
        </w:rPr>
        <w:t>Che</w:t>
      </w:r>
      <w:proofErr w:type="spellEnd"/>
      <w:r>
        <w:rPr>
          <w:sz w:val="22"/>
          <w:szCs w:val="22"/>
          <w:lang w:val="en-GB"/>
        </w:rPr>
        <w:t xml:space="preserve"> </w:t>
      </w:r>
      <w:proofErr w:type="spellStart"/>
      <w:r>
        <w:rPr>
          <w:sz w:val="22"/>
          <w:szCs w:val="22"/>
          <w:lang w:val="en-GB"/>
        </w:rPr>
        <w:t>esperienza</w:t>
      </w:r>
      <w:proofErr w:type="spellEnd"/>
      <w:r>
        <w:rPr>
          <w:sz w:val="22"/>
          <w:szCs w:val="22"/>
          <w:lang w:val="en-GB"/>
        </w:rPr>
        <w:t xml:space="preserve"> </w:t>
      </w:r>
      <w:proofErr w:type="spellStart"/>
      <w:r>
        <w:rPr>
          <w:sz w:val="22"/>
          <w:szCs w:val="22"/>
          <w:lang w:val="en-GB"/>
        </w:rPr>
        <w:t>hai</w:t>
      </w:r>
      <w:proofErr w:type="spellEnd"/>
      <w:r>
        <w:rPr>
          <w:sz w:val="22"/>
          <w:szCs w:val="22"/>
          <w:lang w:val="en-GB"/>
        </w:rPr>
        <w:t xml:space="preserve"> </w:t>
      </w:r>
      <w:proofErr w:type="spellStart"/>
      <w:r>
        <w:rPr>
          <w:sz w:val="22"/>
          <w:szCs w:val="22"/>
          <w:lang w:val="en-GB"/>
        </w:rPr>
        <w:t>fatto</w:t>
      </w:r>
      <w:proofErr w:type="spellEnd"/>
      <w:r>
        <w:rPr>
          <w:sz w:val="22"/>
          <w:szCs w:val="22"/>
          <w:lang w:val="en-GB"/>
        </w:rPr>
        <w:t>?</w:t>
      </w:r>
      <w:proofErr w:type="gramEnd"/>
      <w:r>
        <w:rPr>
          <w:sz w:val="22"/>
          <w:szCs w:val="22"/>
          <w:lang w:val="en-GB"/>
        </w:rPr>
        <w:t xml:space="preserve"> </w:t>
      </w:r>
      <w:proofErr w:type="spellStart"/>
      <w:proofErr w:type="gramStart"/>
      <w:r>
        <w:rPr>
          <w:sz w:val="22"/>
          <w:szCs w:val="22"/>
          <w:lang w:val="en-GB"/>
        </w:rPr>
        <w:t>Che</w:t>
      </w:r>
      <w:proofErr w:type="spellEnd"/>
      <w:r>
        <w:rPr>
          <w:sz w:val="22"/>
          <w:szCs w:val="22"/>
          <w:lang w:val="en-GB"/>
        </w:rPr>
        <w:t xml:space="preserve"> </w:t>
      </w:r>
      <w:proofErr w:type="spellStart"/>
      <w:r>
        <w:rPr>
          <w:sz w:val="22"/>
          <w:szCs w:val="22"/>
          <w:lang w:val="en-GB"/>
        </w:rPr>
        <w:t>cosa</w:t>
      </w:r>
      <w:proofErr w:type="spellEnd"/>
      <w:r>
        <w:rPr>
          <w:sz w:val="22"/>
          <w:szCs w:val="22"/>
          <w:lang w:val="en-GB"/>
        </w:rPr>
        <w:t xml:space="preserve"> </w:t>
      </w:r>
      <w:proofErr w:type="spellStart"/>
      <w:r>
        <w:rPr>
          <w:sz w:val="22"/>
          <w:szCs w:val="22"/>
          <w:lang w:val="en-GB"/>
        </w:rPr>
        <w:t>hai</w:t>
      </w:r>
      <w:proofErr w:type="spellEnd"/>
      <w:r>
        <w:rPr>
          <w:sz w:val="22"/>
          <w:szCs w:val="22"/>
          <w:lang w:val="en-GB"/>
        </w:rPr>
        <w:t xml:space="preserve"> </w:t>
      </w:r>
      <w:proofErr w:type="spellStart"/>
      <w:r>
        <w:rPr>
          <w:sz w:val="22"/>
          <w:szCs w:val="22"/>
          <w:lang w:val="en-GB"/>
        </w:rPr>
        <w:t>osservato</w:t>
      </w:r>
      <w:proofErr w:type="spellEnd"/>
      <w:r>
        <w:rPr>
          <w:sz w:val="22"/>
          <w:szCs w:val="22"/>
          <w:lang w:val="en-GB"/>
        </w:rPr>
        <w:t>?</w:t>
      </w:r>
      <w:proofErr w:type="gramEnd"/>
    </w:p>
    <w:p w14:paraId="672B7D69" w14:textId="77777777" w:rsidR="00FF1C6B" w:rsidRPr="00FD4764" w:rsidRDefault="00FF1C6B">
      <w:pPr>
        <w:pStyle w:val="Testonotaapidipagina"/>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F9D"/>
    <w:multiLevelType w:val="hybridMultilevel"/>
    <w:tmpl w:val="D450B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64282B"/>
    <w:multiLevelType w:val="hybridMultilevel"/>
    <w:tmpl w:val="4DE01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3651D1"/>
    <w:multiLevelType w:val="hybridMultilevel"/>
    <w:tmpl w:val="0B1EBD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37611E"/>
    <w:multiLevelType w:val="hybridMultilevel"/>
    <w:tmpl w:val="FB326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8B704E"/>
    <w:multiLevelType w:val="hybridMultilevel"/>
    <w:tmpl w:val="74A8D326"/>
    <w:lvl w:ilvl="0" w:tplc="D70EE180">
      <w:start w:val="1"/>
      <w:numFmt w:val="bullet"/>
      <w:lvlText w:val="•"/>
      <w:lvlJc w:val="left"/>
      <w:pPr>
        <w:tabs>
          <w:tab w:val="num" w:pos="720"/>
        </w:tabs>
        <w:ind w:left="720" w:hanging="360"/>
      </w:pPr>
      <w:rPr>
        <w:rFonts w:ascii="Arial" w:hAnsi="Arial" w:hint="default"/>
      </w:rPr>
    </w:lvl>
    <w:lvl w:ilvl="1" w:tplc="93AEF512" w:tentative="1">
      <w:start w:val="1"/>
      <w:numFmt w:val="bullet"/>
      <w:lvlText w:val="•"/>
      <w:lvlJc w:val="left"/>
      <w:pPr>
        <w:tabs>
          <w:tab w:val="num" w:pos="1440"/>
        </w:tabs>
        <w:ind w:left="1440" w:hanging="360"/>
      </w:pPr>
      <w:rPr>
        <w:rFonts w:ascii="Arial" w:hAnsi="Arial" w:hint="default"/>
      </w:rPr>
    </w:lvl>
    <w:lvl w:ilvl="2" w:tplc="763C6F20" w:tentative="1">
      <w:start w:val="1"/>
      <w:numFmt w:val="bullet"/>
      <w:lvlText w:val="•"/>
      <w:lvlJc w:val="left"/>
      <w:pPr>
        <w:tabs>
          <w:tab w:val="num" w:pos="2160"/>
        </w:tabs>
        <w:ind w:left="2160" w:hanging="360"/>
      </w:pPr>
      <w:rPr>
        <w:rFonts w:ascii="Arial" w:hAnsi="Arial" w:hint="default"/>
      </w:rPr>
    </w:lvl>
    <w:lvl w:ilvl="3" w:tplc="BE82FEC0" w:tentative="1">
      <w:start w:val="1"/>
      <w:numFmt w:val="bullet"/>
      <w:lvlText w:val="•"/>
      <w:lvlJc w:val="left"/>
      <w:pPr>
        <w:tabs>
          <w:tab w:val="num" w:pos="2880"/>
        </w:tabs>
        <w:ind w:left="2880" w:hanging="360"/>
      </w:pPr>
      <w:rPr>
        <w:rFonts w:ascii="Arial" w:hAnsi="Arial" w:hint="default"/>
      </w:rPr>
    </w:lvl>
    <w:lvl w:ilvl="4" w:tplc="C0C611EA" w:tentative="1">
      <w:start w:val="1"/>
      <w:numFmt w:val="bullet"/>
      <w:lvlText w:val="•"/>
      <w:lvlJc w:val="left"/>
      <w:pPr>
        <w:tabs>
          <w:tab w:val="num" w:pos="3600"/>
        </w:tabs>
        <w:ind w:left="3600" w:hanging="360"/>
      </w:pPr>
      <w:rPr>
        <w:rFonts w:ascii="Arial" w:hAnsi="Arial" w:hint="default"/>
      </w:rPr>
    </w:lvl>
    <w:lvl w:ilvl="5" w:tplc="BD10B76E" w:tentative="1">
      <w:start w:val="1"/>
      <w:numFmt w:val="bullet"/>
      <w:lvlText w:val="•"/>
      <w:lvlJc w:val="left"/>
      <w:pPr>
        <w:tabs>
          <w:tab w:val="num" w:pos="4320"/>
        </w:tabs>
        <w:ind w:left="4320" w:hanging="360"/>
      </w:pPr>
      <w:rPr>
        <w:rFonts w:ascii="Arial" w:hAnsi="Arial" w:hint="default"/>
      </w:rPr>
    </w:lvl>
    <w:lvl w:ilvl="6" w:tplc="6BC6FF60" w:tentative="1">
      <w:start w:val="1"/>
      <w:numFmt w:val="bullet"/>
      <w:lvlText w:val="•"/>
      <w:lvlJc w:val="left"/>
      <w:pPr>
        <w:tabs>
          <w:tab w:val="num" w:pos="5040"/>
        </w:tabs>
        <w:ind w:left="5040" w:hanging="360"/>
      </w:pPr>
      <w:rPr>
        <w:rFonts w:ascii="Arial" w:hAnsi="Arial" w:hint="default"/>
      </w:rPr>
    </w:lvl>
    <w:lvl w:ilvl="7" w:tplc="B0A67CFA" w:tentative="1">
      <w:start w:val="1"/>
      <w:numFmt w:val="bullet"/>
      <w:lvlText w:val="•"/>
      <w:lvlJc w:val="left"/>
      <w:pPr>
        <w:tabs>
          <w:tab w:val="num" w:pos="5760"/>
        </w:tabs>
        <w:ind w:left="5760" w:hanging="360"/>
      </w:pPr>
      <w:rPr>
        <w:rFonts w:ascii="Arial" w:hAnsi="Arial" w:hint="default"/>
      </w:rPr>
    </w:lvl>
    <w:lvl w:ilvl="8" w:tplc="E3A6116A" w:tentative="1">
      <w:start w:val="1"/>
      <w:numFmt w:val="bullet"/>
      <w:lvlText w:val="•"/>
      <w:lvlJc w:val="left"/>
      <w:pPr>
        <w:tabs>
          <w:tab w:val="num" w:pos="6480"/>
        </w:tabs>
        <w:ind w:left="6480" w:hanging="360"/>
      </w:pPr>
      <w:rPr>
        <w:rFonts w:ascii="Arial" w:hAnsi="Arial" w:hint="default"/>
      </w:rPr>
    </w:lvl>
  </w:abstractNum>
  <w:abstractNum w:abstractNumId="5">
    <w:nsid w:val="26D874B6"/>
    <w:multiLevelType w:val="hybridMultilevel"/>
    <w:tmpl w:val="9B8A8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D42AB7"/>
    <w:multiLevelType w:val="hybridMultilevel"/>
    <w:tmpl w:val="DB607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1F36DE"/>
    <w:multiLevelType w:val="hybridMultilevel"/>
    <w:tmpl w:val="449EC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063179"/>
    <w:multiLevelType w:val="hybridMultilevel"/>
    <w:tmpl w:val="6E74DE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4D55AA5"/>
    <w:multiLevelType w:val="hybridMultilevel"/>
    <w:tmpl w:val="5512E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371C1F"/>
    <w:multiLevelType w:val="hybridMultilevel"/>
    <w:tmpl w:val="1D465246"/>
    <w:lvl w:ilvl="0" w:tplc="2FE25D8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6A6615"/>
    <w:multiLevelType w:val="hybridMultilevel"/>
    <w:tmpl w:val="EB3E67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A025894"/>
    <w:multiLevelType w:val="hybridMultilevel"/>
    <w:tmpl w:val="D64E0E68"/>
    <w:lvl w:ilvl="0" w:tplc="2FE25D84">
      <w:start w:val="1"/>
      <w:numFmt w:val="bullet"/>
      <w:lvlText w:val="•"/>
      <w:lvlJc w:val="left"/>
      <w:pPr>
        <w:tabs>
          <w:tab w:val="num" w:pos="720"/>
        </w:tabs>
        <w:ind w:left="720" w:hanging="360"/>
      </w:pPr>
      <w:rPr>
        <w:rFonts w:ascii="Arial" w:hAnsi="Arial" w:hint="default"/>
      </w:rPr>
    </w:lvl>
    <w:lvl w:ilvl="1" w:tplc="04B861DC" w:tentative="1">
      <w:start w:val="1"/>
      <w:numFmt w:val="bullet"/>
      <w:lvlText w:val="•"/>
      <w:lvlJc w:val="left"/>
      <w:pPr>
        <w:tabs>
          <w:tab w:val="num" w:pos="1440"/>
        </w:tabs>
        <w:ind w:left="1440" w:hanging="360"/>
      </w:pPr>
      <w:rPr>
        <w:rFonts w:ascii="Arial" w:hAnsi="Arial" w:hint="default"/>
      </w:rPr>
    </w:lvl>
    <w:lvl w:ilvl="2" w:tplc="B7D643E0" w:tentative="1">
      <w:start w:val="1"/>
      <w:numFmt w:val="bullet"/>
      <w:lvlText w:val="•"/>
      <w:lvlJc w:val="left"/>
      <w:pPr>
        <w:tabs>
          <w:tab w:val="num" w:pos="2160"/>
        </w:tabs>
        <w:ind w:left="2160" w:hanging="360"/>
      </w:pPr>
      <w:rPr>
        <w:rFonts w:ascii="Arial" w:hAnsi="Arial" w:hint="default"/>
      </w:rPr>
    </w:lvl>
    <w:lvl w:ilvl="3" w:tplc="701C50E0" w:tentative="1">
      <w:start w:val="1"/>
      <w:numFmt w:val="bullet"/>
      <w:lvlText w:val="•"/>
      <w:lvlJc w:val="left"/>
      <w:pPr>
        <w:tabs>
          <w:tab w:val="num" w:pos="2880"/>
        </w:tabs>
        <w:ind w:left="2880" w:hanging="360"/>
      </w:pPr>
      <w:rPr>
        <w:rFonts w:ascii="Arial" w:hAnsi="Arial" w:hint="default"/>
      </w:rPr>
    </w:lvl>
    <w:lvl w:ilvl="4" w:tplc="00DE8216" w:tentative="1">
      <w:start w:val="1"/>
      <w:numFmt w:val="bullet"/>
      <w:lvlText w:val="•"/>
      <w:lvlJc w:val="left"/>
      <w:pPr>
        <w:tabs>
          <w:tab w:val="num" w:pos="3600"/>
        </w:tabs>
        <w:ind w:left="3600" w:hanging="360"/>
      </w:pPr>
      <w:rPr>
        <w:rFonts w:ascii="Arial" w:hAnsi="Arial" w:hint="default"/>
      </w:rPr>
    </w:lvl>
    <w:lvl w:ilvl="5" w:tplc="08C8246C" w:tentative="1">
      <w:start w:val="1"/>
      <w:numFmt w:val="bullet"/>
      <w:lvlText w:val="•"/>
      <w:lvlJc w:val="left"/>
      <w:pPr>
        <w:tabs>
          <w:tab w:val="num" w:pos="4320"/>
        </w:tabs>
        <w:ind w:left="4320" w:hanging="360"/>
      </w:pPr>
      <w:rPr>
        <w:rFonts w:ascii="Arial" w:hAnsi="Arial" w:hint="default"/>
      </w:rPr>
    </w:lvl>
    <w:lvl w:ilvl="6" w:tplc="A7C2611A" w:tentative="1">
      <w:start w:val="1"/>
      <w:numFmt w:val="bullet"/>
      <w:lvlText w:val="•"/>
      <w:lvlJc w:val="left"/>
      <w:pPr>
        <w:tabs>
          <w:tab w:val="num" w:pos="5040"/>
        </w:tabs>
        <w:ind w:left="5040" w:hanging="360"/>
      </w:pPr>
      <w:rPr>
        <w:rFonts w:ascii="Arial" w:hAnsi="Arial" w:hint="default"/>
      </w:rPr>
    </w:lvl>
    <w:lvl w:ilvl="7" w:tplc="A7EEFC9C" w:tentative="1">
      <w:start w:val="1"/>
      <w:numFmt w:val="bullet"/>
      <w:lvlText w:val="•"/>
      <w:lvlJc w:val="left"/>
      <w:pPr>
        <w:tabs>
          <w:tab w:val="num" w:pos="5760"/>
        </w:tabs>
        <w:ind w:left="5760" w:hanging="360"/>
      </w:pPr>
      <w:rPr>
        <w:rFonts w:ascii="Arial" w:hAnsi="Arial" w:hint="default"/>
      </w:rPr>
    </w:lvl>
    <w:lvl w:ilvl="8" w:tplc="A796D62C" w:tentative="1">
      <w:start w:val="1"/>
      <w:numFmt w:val="bullet"/>
      <w:lvlText w:val="•"/>
      <w:lvlJc w:val="left"/>
      <w:pPr>
        <w:tabs>
          <w:tab w:val="num" w:pos="6480"/>
        </w:tabs>
        <w:ind w:left="6480" w:hanging="360"/>
      </w:pPr>
      <w:rPr>
        <w:rFonts w:ascii="Arial" w:hAnsi="Arial" w:hint="default"/>
      </w:rPr>
    </w:lvl>
  </w:abstractNum>
  <w:abstractNum w:abstractNumId="13">
    <w:nsid w:val="5B2E439E"/>
    <w:multiLevelType w:val="hybridMultilevel"/>
    <w:tmpl w:val="054ECA54"/>
    <w:lvl w:ilvl="0" w:tplc="703E7F84">
      <w:start w:val="1"/>
      <w:numFmt w:val="bullet"/>
      <w:lvlText w:val="•"/>
      <w:lvlJc w:val="left"/>
      <w:pPr>
        <w:tabs>
          <w:tab w:val="num" w:pos="720"/>
        </w:tabs>
        <w:ind w:left="720" w:hanging="360"/>
      </w:pPr>
      <w:rPr>
        <w:rFonts w:ascii="Arial" w:hAnsi="Arial" w:hint="default"/>
      </w:rPr>
    </w:lvl>
    <w:lvl w:ilvl="1" w:tplc="91D62C78" w:tentative="1">
      <w:start w:val="1"/>
      <w:numFmt w:val="bullet"/>
      <w:lvlText w:val="•"/>
      <w:lvlJc w:val="left"/>
      <w:pPr>
        <w:tabs>
          <w:tab w:val="num" w:pos="1440"/>
        </w:tabs>
        <w:ind w:left="1440" w:hanging="360"/>
      </w:pPr>
      <w:rPr>
        <w:rFonts w:ascii="Arial" w:hAnsi="Arial" w:hint="default"/>
      </w:rPr>
    </w:lvl>
    <w:lvl w:ilvl="2" w:tplc="42448C06" w:tentative="1">
      <w:start w:val="1"/>
      <w:numFmt w:val="bullet"/>
      <w:lvlText w:val="•"/>
      <w:lvlJc w:val="left"/>
      <w:pPr>
        <w:tabs>
          <w:tab w:val="num" w:pos="2160"/>
        </w:tabs>
        <w:ind w:left="2160" w:hanging="360"/>
      </w:pPr>
      <w:rPr>
        <w:rFonts w:ascii="Arial" w:hAnsi="Arial" w:hint="default"/>
      </w:rPr>
    </w:lvl>
    <w:lvl w:ilvl="3" w:tplc="55DE860E" w:tentative="1">
      <w:start w:val="1"/>
      <w:numFmt w:val="bullet"/>
      <w:lvlText w:val="•"/>
      <w:lvlJc w:val="left"/>
      <w:pPr>
        <w:tabs>
          <w:tab w:val="num" w:pos="2880"/>
        </w:tabs>
        <w:ind w:left="2880" w:hanging="360"/>
      </w:pPr>
      <w:rPr>
        <w:rFonts w:ascii="Arial" w:hAnsi="Arial" w:hint="default"/>
      </w:rPr>
    </w:lvl>
    <w:lvl w:ilvl="4" w:tplc="3D7E860A" w:tentative="1">
      <w:start w:val="1"/>
      <w:numFmt w:val="bullet"/>
      <w:lvlText w:val="•"/>
      <w:lvlJc w:val="left"/>
      <w:pPr>
        <w:tabs>
          <w:tab w:val="num" w:pos="3600"/>
        </w:tabs>
        <w:ind w:left="3600" w:hanging="360"/>
      </w:pPr>
      <w:rPr>
        <w:rFonts w:ascii="Arial" w:hAnsi="Arial" w:hint="default"/>
      </w:rPr>
    </w:lvl>
    <w:lvl w:ilvl="5" w:tplc="B18E3438" w:tentative="1">
      <w:start w:val="1"/>
      <w:numFmt w:val="bullet"/>
      <w:lvlText w:val="•"/>
      <w:lvlJc w:val="left"/>
      <w:pPr>
        <w:tabs>
          <w:tab w:val="num" w:pos="4320"/>
        </w:tabs>
        <w:ind w:left="4320" w:hanging="360"/>
      </w:pPr>
      <w:rPr>
        <w:rFonts w:ascii="Arial" w:hAnsi="Arial" w:hint="default"/>
      </w:rPr>
    </w:lvl>
    <w:lvl w:ilvl="6" w:tplc="C9323AA6" w:tentative="1">
      <w:start w:val="1"/>
      <w:numFmt w:val="bullet"/>
      <w:lvlText w:val="•"/>
      <w:lvlJc w:val="left"/>
      <w:pPr>
        <w:tabs>
          <w:tab w:val="num" w:pos="5040"/>
        </w:tabs>
        <w:ind w:left="5040" w:hanging="360"/>
      </w:pPr>
      <w:rPr>
        <w:rFonts w:ascii="Arial" w:hAnsi="Arial" w:hint="default"/>
      </w:rPr>
    </w:lvl>
    <w:lvl w:ilvl="7" w:tplc="4F14248C" w:tentative="1">
      <w:start w:val="1"/>
      <w:numFmt w:val="bullet"/>
      <w:lvlText w:val="•"/>
      <w:lvlJc w:val="left"/>
      <w:pPr>
        <w:tabs>
          <w:tab w:val="num" w:pos="5760"/>
        </w:tabs>
        <w:ind w:left="5760" w:hanging="360"/>
      </w:pPr>
      <w:rPr>
        <w:rFonts w:ascii="Arial" w:hAnsi="Arial" w:hint="default"/>
      </w:rPr>
    </w:lvl>
    <w:lvl w:ilvl="8" w:tplc="680AA2B2" w:tentative="1">
      <w:start w:val="1"/>
      <w:numFmt w:val="bullet"/>
      <w:lvlText w:val="•"/>
      <w:lvlJc w:val="left"/>
      <w:pPr>
        <w:tabs>
          <w:tab w:val="num" w:pos="6480"/>
        </w:tabs>
        <w:ind w:left="6480" w:hanging="360"/>
      </w:pPr>
      <w:rPr>
        <w:rFonts w:ascii="Arial" w:hAnsi="Arial" w:hint="default"/>
      </w:rPr>
    </w:lvl>
  </w:abstractNum>
  <w:abstractNum w:abstractNumId="14">
    <w:nsid w:val="5DB00587"/>
    <w:multiLevelType w:val="hybridMultilevel"/>
    <w:tmpl w:val="9C166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30B751D"/>
    <w:multiLevelType w:val="multilevel"/>
    <w:tmpl w:val="64F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39364C"/>
    <w:multiLevelType w:val="hybridMultilevel"/>
    <w:tmpl w:val="5C06A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F1C4B6D"/>
    <w:multiLevelType w:val="hybridMultilevel"/>
    <w:tmpl w:val="A7E81FE2"/>
    <w:lvl w:ilvl="0" w:tplc="2FE25D8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7D07FB"/>
    <w:multiLevelType w:val="hybridMultilevel"/>
    <w:tmpl w:val="95080344"/>
    <w:lvl w:ilvl="0" w:tplc="87C2BA6A">
      <w:start w:val="1"/>
      <w:numFmt w:val="bullet"/>
      <w:lvlText w:val="•"/>
      <w:lvlJc w:val="left"/>
      <w:pPr>
        <w:tabs>
          <w:tab w:val="num" w:pos="720"/>
        </w:tabs>
        <w:ind w:left="720" w:hanging="360"/>
      </w:pPr>
      <w:rPr>
        <w:rFonts w:ascii="Arial" w:hAnsi="Arial" w:hint="default"/>
      </w:rPr>
    </w:lvl>
    <w:lvl w:ilvl="1" w:tplc="27C4E21E" w:tentative="1">
      <w:start w:val="1"/>
      <w:numFmt w:val="bullet"/>
      <w:lvlText w:val="•"/>
      <w:lvlJc w:val="left"/>
      <w:pPr>
        <w:tabs>
          <w:tab w:val="num" w:pos="1440"/>
        </w:tabs>
        <w:ind w:left="1440" w:hanging="360"/>
      </w:pPr>
      <w:rPr>
        <w:rFonts w:ascii="Arial" w:hAnsi="Arial" w:hint="default"/>
      </w:rPr>
    </w:lvl>
    <w:lvl w:ilvl="2" w:tplc="315E2FAC" w:tentative="1">
      <w:start w:val="1"/>
      <w:numFmt w:val="bullet"/>
      <w:lvlText w:val="•"/>
      <w:lvlJc w:val="left"/>
      <w:pPr>
        <w:tabs>
          <w:tab w:val="num" w:pos="2160"/>
        </w:tabs>
        <w:ind w:left="2160" w:hanging="360"/>
      </w:pPr>
      <w:rPr>
        <w:rFonts w:ascii="Arial" w:hAnsi="Arial" w:hint="default"/>
      </w:rPr>
    </w:lvl>
    <w:lvl w:ilvl="3" w:tplc="475ADDD2" w:tentative="1">
      <w:start w:val="1"/>
      <w:numFmt w:val="bullet"/>
      <w:lvlText w:val="•"/>
      <w:lvlJc w:val="left"/>
      <w:pPr>
        <w:tabs>
          <w:tab w:val="num" w:pos="2880"/>
        </w:tabs>
        <w:ind w:left="2880" w:hanging="360"/>
      </w:pPr>
      <w:rPr>
        <w:rFonts w:ascii="Arial" w:hAnsi="Arial" w:hint="default"/>
      </w:rPr>
    </w:lvl>
    <w:lvl w:ilvl="4" w:tplc="64907A5A" w:tentative="1">
      <w:start w:val="1"/>
      <w:numFmt w:val="bullet"/>
      <w:lvlText w:val="•"/>
      <w:lvlJc w:val="left"/>
      <w:pPr>
        <w:tabs>
          <w:tab w:val="num" w:pos="3600"/>
        </w:tabs>
        <w:ind w:left="3600" w:hanging="360"/>
      </w:pPr>
      <w:rPr>
        <w:rFonts w:ascii="Arial" w:hAnsi="Arial" w:hint="default"/>
      </w:rPr>
    </w:lvl>
    <w:lvl w:ilvl="5" w:tplc="6D362056" w:tentative="1">
      <w:start w:val="1"/>
      <w:numFmt w:val="bullet"/>
      <w:lvlText w:val="•"/>
      <w:lvlJc w:val="left"/>
      <w:pPr>
        <w:tabs>
          <w:tab w:val="num" w:pos="4320"/>
        </w:tabs>
        <w:ind w:left="4320" w:hanging="360"/>
      </w:pPr>
      <w:rPr>
        <w:rFonts w:ascii="Arial" w:hAnsi="Arial" w:hint="default"/>
      </w:rPr>
    </w:lvl>
    <w:lvl w:ilvl="6" w:tplc="0728DE14" w:tentative="1">
      <w:start w:val="1"/>
      <w:numFmt w:val="bullet"/>
      <w:lvlText w:val="•"/>
      <w:lvlJc w:val="left"/>
      <w:pPr>
        <w:tabs>
          <w:tab w:val="num" w:pos="5040"/>
        </w:tabs>
        <w:ind w:left="5040" w:hanging="360"/>
      </w:pPr>
      <w:rPr>
        <w:rFonts w:ascii="Arial" w:hAnsi="Arial" w:hint="default"/>
      </w:rPr>
    </w:lvl>
    <w:lvl w:ilvl="7" w:tplc="45F89866" w:tentative="1">
      <w:start w:val="1"/>
      <w:numFmt w:val="bullet"/>
      <w:lvlText w:val="•"/>
      <w:lvlJc w:val="left"/>
      <w:pPr>
        <w:tabs>
          <w:tab w:val="num" w:pos="5760"/>
        </w:tabs>
        <w:ind w:left="5760" w:hanging="360"/>
      </w:pPr>
      <w:rPr>
        <w:rFonts w:ascii="Arial" w:hAnsi="Arial" w:hint="default"/>
      </w:rPr>
    </w:lvl>
    <w:lvl w:ilvl="8" w:tplc="E90C166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3"/>
  </w:num>
  <w:num w:numId="3">
    <w:abstractNumId w:val="0"/>
  </w:num>
  <w:num w:numId="4">
    <w:abstractNumId w:val="5"/>
  </w:num>
  <w:num w:numId="5">
    <w:abstractNumId w:val="16"/>
  </w:num>
  <w:num w:numId="6">
    <w:abstractNumId w:val="11"/>
  </w:num>
  <w:num w:numId="7">
    <w:abstractNumId w:val="15"/>
  </w:num>
  <w:num w:numId="8">
    <w:abstractNumId w:val="18"/>
  </w:num>
  <w:num w:numId="9">
    <w:abstractNumId w:val="3"/>
  </w:num>
  <w:num w:numId="10">
    <w:abstractNumId w:val="10"/>
  </w:num>
  <w:num w:numId="11">
    <w:abstractNumId w:val="17"/>
  </w:num>
  <w:num w:numId="12">
    <w:abstractNumId w:val="4"/>
  </w:num>
  <w:num w:numId="13">
    <w:abstractNumId w:val="8"/>
  </w:num>
  <w:num w:numId="14">
    <w:abstractNumId w:val="2"/>
  </w:num>
  <w:num w:numId="15">
    <w:abstractNumId w:val="1"/>
  </w:num>
  <w:num w:numId="16">
    <w:abstractNumId w:val="9"/>
  </w:num>
  <w:num w:numId="17">
    <w:abstractNumId w:val="7"/>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E2"/>
    <w:rsid w:val="0000089D"/>
    <w:rsid w:val="000035D3"/>
    <w:rsid w:val="00005CCA"/>
    <w:rsid w:val="00020B68"/>
    <w:rsid w:val="00022FC5"/>
    <w:rsid w:val="00032B0A"/>
    <w:rsid w:val="00034A99"/>
    <w:rsid w:val="000425E3"/>
    <w:rsid w:val="00046231"/>
    <w:rsid w:val="0005421F"/>
    <w:rsid w:val="00057417"/>
    <w:rsid w:val="0006694F"/>
    <w:rsid w:val="00071395"/>
    <w:rsid w:val="000752C8"/>
    <w:rsid w:val="0007681C"/>
    <w:rsid w:val="0008575A"/>
    <w:rsid w:val="00087F75"/>
    <w:rsid w:val="00090304"/>
    <w:rsid w:val="0009294F"/>
    <w:rsid w:val="0009701E"/>
    <w:rsid w:val="000B4CBA"/>
    <w:rsid w:val="000B51A8"/>
    <w:rsid w:val="000B6692"/>
    <w:rsid w:val="000B6867"/>
    <w:rsid w:val="000B73F3"/>
    <w:rsid w:val="000C6B51"/>
    <w:rsid w:val="000C6CD6"/>
    <w:rsid w:val="000D1D98"/>
    <w:rsid w:val="000D3F93"/>
    <w:rsid w:val="000D4D23"/>
    <w:rsid w:val="000D6F13"/>
    <w:rsid w:val="000F4ADC"/>
    <w:rsid w:val="0010067B"/>
    <w:rsid w:val="00102733"/>
    <w:rsid w:val="00110411"/>
    <w:rsid w:val="00114C33"/>
    <w:rsid w:val="001155F7"/>
    <w:rsid w:val="001162CE"/>
    <w:rsid w:val="00125774"/>
    <w:rsid w:val="001269D1"/>
    <w:rsid w:val="00141C25"/>
    <w:rsid w:val="00150EE1"/>
    <w:rsid w:val="001535D7"/>
    <w:rsid w:val="001536E9"/>
    <w:rsid w:val="001718A6"/>
    <w:rsid w:val="001732B6"/>
    <w:rsid w:val="001810C9"/>
    <w:rsid w:val="00181B34"/>
    <w:rsid w:val="001864CB"/>
    <w:rsid w:val="001A2066"/>
    <w:rsid w:val="001A346E"/>
    <w:rsid w:val="001A3FF9"/>
    <w:rsid w:val="001B0C16"/>
    <w:rsid w:val="001B3E9B"/>
    <w:rsid w:val="001B3F24"/>
    <w:rsid w:val="001B6E69"/>
    <w:rsid w:val="001D22E4"/>
    <w:rsid w:val="001E18A4"/>
    <w:rsid w:val="001E634A"/>
    <w:rsid w:val="001F0A05"/>
    <w:rsid w:val="001F1835"/>
    <w:rsid w:val="001F4334"/>
    <w:rsid w:val="001F4354"/>
    <w:rsid w:val="001F43D3"/>
    <w:rsid w:val="00201DCA"/>
    <w:rsid w:val="00221275"/>
    <w:rsid w:val="00222EFC"/>
    <w:rsid w:val="002263B0"/>
    <w:rsid w:val="0022656E"/>
    <w:rsid w:val="00230624"/>
    <w:rsid w:val="00233CF6"/>
    <w:rsid w:val="002352FB"/>
    <w:rsid w:val="00241621"/>
    <w:rsid w:val="00242387"/>
    <w:rsid w:val="0024283B"/>
    <w:rsid w:val="00245CB3"/>
    <w:rsid w:val="0025418E"/>
    <w:rsid w:val="00257C12"/>
    <w:rsid w:val="002716DD"/>
    <w:rsid w:val="00290ADB"/>
    <w:rsid w:val="00291E4D"/>
    <w:rsid w:val="0029534C"/>
    <w:rsid w:val="002A53E9"/>
    <w:rsid w:val="002A5A88"/>
    <w:rsid w:val="002A7CDD"/>
    <w:rsid w:val="002C4571"/>
    <w:rsid w:val="002C6D58"/>
    <w:rsid w:val="002D0A1B"/>
    <w:rsid w:val="002F2ECB"/>
    <w:rsid w:val="0032362B"/>
    <w:rsid w:val="0032504F"/>
    <w:rsid w:val="00334010"/>
    <w:rsid w:val="0034131A"/>
    <w:rsid w:val="003501A8"/>
    <w:rsid w:val="003571AE"/>
    <w:rsid w:val="0035777C"/>
    <w:rsid w:val="00374EAB"/>
    <w:rsid w:val="00386752"/>
    <w:rsid w:val="00387E52"/>
    <w:rsid w:val="00390E75"/>
    <w:rsid w:val="0039655A"/>
    <w:rsid w:val="0039674F"/>
    <w:rsid w:val="00396F14"/>
    <w:rsid w:val="003A04DF"/>
    <w:rsid w:val="003A1B22"/>
    <w:rsid w:val="003A497C"/>
    <w:rsid w:val="003A547E"/>
    <w:rsid w:val="003B15EA"/>
    <w:rsid w:val="003B287D"/>
    <w:rsid w:val="003C63FD"/>
    <w:rsid w:val="003D091E"/>
    <w:rsid w:val="003D7B43"/>
    <w:rsid w:val="003E3379"/>
    <w:rsid w:val="003F41E6"/>
    <w:rsid w:val="003F60A3"/>
    <w:rsid w:val="00421E8B"/>
    <w:rsid w:val="00425952"/>
    <w:rsid w:val="004261E4"/>
    <w:rsid w:val="00442265"/>
    <w:rsid w:val="00456FBA"/>
    <w:rsid w:val="0046268B"/>
    <w:rsid w:val="00471DC8"/>
    <w:rsid w:val="004744B9"/>
    <w:rsid w:val="004769D0"/>
    <w:rsid w:val="00481806"/>
    <w:rsid w:val="004824E5"/>
    <w:rsid w:val="00482767"/>
    <w:rsid w:val="00491513"/>
    <w:rsid w:val="00494290"/>
    <w:rsid w:val="00494430"/>
    <w:rsid w:val="004950BE"/>
    <w:rsid w:val="004A10BD"/>
    <w:rsid w:val="004A2ECC"/>
    <w:rsid w:val="004A566E"/>
    <w:rsid w:val="004B0906"/>
    <w:rsid w:val="004D06C5"/>
    <w:rsid w:val="004D0B49"/>
    <w:rsid w:val="004E6D5E"/>
    <w:rsid w:val="004F19E3"/>
    <w:rsid w:val="004F451E"/>
    <w:rsid w:val="004F5E8F"/>
    <w:rsid w:val="004F6741"/>
    <w:rsid w:val="0050143D"/>
    <w:rsid w:val="00501AB5"/>
    <w:rsid w:val="005036EA"/>
    <w:rsid w:val="005064CF"/>
    <w:rsid w:val="00512F0D"/>
    <w:rsid w:val="005203B0"/>
    <w:rsid w:val="00524898"/>
    <w:rsid w:val="005249D9"/>
    <w:rsid w:val="005301E8"/>
    <w:rsid w:val="005306C6"/>
    <w:rsid w:val="00531B40"/>
    <w:rsid w:val="00536118"/>
    <w:rsid w:val="00540073"/>
    <w:rsid w:val="005424A3"/>
    <w:rsid w:val="005512DE"/>
    <w:rsid w:val="0055597D"/>
    <w:rsid w:val="00561916"/>
    <w:rsid w:val="005630D2"/>
    <w:rsid w:val="00563176"/>
    <w:rsid w:val="00564522"/>
    <w:rsid w:val="00564F35"/>
    <w:rsid w:val="005671E8"/>
    <w:rsid w:val="00575DD9"/>
    <w:rsid w:val="0057796C"/>
    <w:rsid w:val="00577D87"/>
    <w:rsid w:val="005835C9"/>
    <w:rsid w:val="005876CA"/>
    <w:rsid w:val="00592445"/>
    <w:rsid w:val="005934F3"/>
    <w:rsid w:val="005945E6"/>
    <w:rsid w:val="00594D11"/>
    <w:rsid w:val="00597F09"/>
    <w:rsid w:val="005A6A6F"/>
    <w:rsid w:val="005A7614"/>
    <w:rsid w:val="005B5A0B"/>
    <w:rsid w:val="005C2190"/>
    <w:rsid w:val="005C3E78"/>
    <w:rsid w:val="005D1221"/>
    <w:rsid w:val="005E6E51"/>
    <w:rsid w:val="005F0A67"/>
    <w:rsid w:val="005F7F82"/>
    <w:rsid w:val="00602567"/>
    <w:rsid w:val="0061193D"/>
    <w:rsid w:val="00612EEE"/>
    <w:rsid w:val="00620DE2"/>
    <w:rsid w:val="00627582"/>
    <w:rsid w:val="00632C48"/>
    <w:rsid w:val="0063579B"/>
    <w:rsid w:val="00640497"/>
    <w:rsid w:val="00641662"/>
    <w:rsid w:val="00643281"/>
    <w:rsid w:val="00651059"/>
    <w:rsid w:val="006563FA"/>
    <w:rsid w:val="00661DF3"/>
    <w:rsid w:val="0066681E"/>
    <w:rsid w:val="00670906"/>
    <w:rsid w:val="00677457"/>
    <w:rsid w:val="006777FC"/>
    <w:rsid w:val="00692A2F"/>
    <w:rsid w:val="006933B5"/>
    <w:rsid w:val="00693B17"/>
    <w:rsid w:val="00695968"/>
    <w:rsid w:val="00696FAD"/>
    <w:rsid w:val="006A0AF5"/>
    <w:rsid w:val="006A6E7A"/>
    <w:rsid w:val="006C3811"/>
    <w:rsid w:val="006C3EA2"/>
    <w:rsid w:val="006D7DDB"/>
    <w:rsid w:val="006E03B7"/>
    <w:rsid w:val="006F1B80"/>
    <w:rsid w:val="006F2D68"/>
    <w:rsid w:val="006F684D"/>
    <w:rsid w:val="00705337"/>
    <w:rsid w:val="00734770"/>
    <w:rsid w:val="00736A40"/>
    <w:rsid w:val="007411F7"/>
    <w:rsid w:val="00743202"/>
    <w:rsid w:val="00747D09"/>
    <w:rsid w:val="007506CF"/>
    <w:rsid w:val="00753100"/>
    <w:rsid w:val="00756812"/>
    <w:rsid w:val="00761B9B"/>
    <w:rsid w:val="00762355"/>
    <w:rsid w:val="00772273"/>
    <w:rsid w:val="0077331B"/>
    <w:rsid w:val="00783BEA"/>
    <w:rsid w:val="007847CA"/>
    <w:rsid w:val="007854AE"/>
    <w:rsid w:val="0078685A"/>
    <w:rsid w:val="007922D8"/>
    <w:rsid w:val="007A1317"/>
    <w:rsid w:val="007C1D5B"/>
    <w:rsid w:val="007C2E84"/>
    <w:rsid w:val="007C4695"/>
    <w:rsid w:val="007D00F4"/>
    <w:rsid w:val="007E07C9"/>
    <w:rsid w:val="007E0AFC"/>
    <w:rsid w:val="007E5732"/>
    <w:rsid w:val="007F1E8E"/>
    <w:rsid w:val="0080015A"/>
    <w:rsid w:val="00802ECB"/>
    <w:rsid w:val="00807738"/>
    <w:rsid w:val="00814A79"/>
    <w:rsid w:val="00825D57"/>
    <w:rsid w:val="0083044B"/>
    <w:rsid w:val="00832EC3"/>
    <w:rsid w:val="00844499"/>
    <w:rsid w:val="008449D7"/>
    <w:rsid w:val="0084662C"/>
    <w:rsid w:val="00851C1F"/>
    <w:rsid w:val="00852D84"/>
    <w:rsid w:val="00853F18"/>
    <w:rsid w:val="00865B21"/>
    <w:rsid w:val="00870985"/>
    <w:rsid w:val="0088189F"/>
    <w:rsid w:val="00886203"/>
    <w:rsid w:val="008879AB"/>
    <w:rsid w:val="0089438A"/>
    <w:rsid w:val="0089671F"/>
    <w:rsid w:val="008A2915"/>
    <w:rsid w:val="008A7275"/>
    <w:rsid w:val="008B182E"/>
    <w:rsid w:val="008B2478"/>
    <w:rsid w:val="008B3871"/>
    <w:rsid w:val="008B6A65"/>
    <w:rsid w:val="008C194F"/>
    <w:rsid w:val="008C4B84"/>
    <w:rsid w:val="008C7906"/>
    <w:rsid w:val="008D1584"/>
    <w:rsid w:val="008E3105"/>
    <w:rsid w:val="008E4092"/>
    <w:rsid w:val="008F207F"/>
    <w:rsid w:val="008F77AF"/>
    <w:rsid w:val="00922833"/>
    <w:rsid w:val="00927DAF"/>
    <w:rsid w:val="009302C2"/>
    <w:rsid w:val="00931960"/>
    <w:rsid w:val="009364D0"/>
    <w:rsid w:val="00946CAB"/>
    <w:rsid w:val="00952F97"/>
    <w:rsid w:val="00965BAE"/>
    <w:rsid w:val="00967538"/>
    <w:rsid w:val="00973873"/>
    <w:rsid w:val="00973E81"/>
    <w:rsid w:val="00974534"/>
    <w:rsid w:val="00976755"/>
    <w:rsid w:val="00982B68"/>
    <w:rsid w:val="00986850"/>
    <w:rsid w:val="00991FBB"/>
    <w:rsid w:val="00993E30"/>
    <w:rsid w:val="009A0B3E"/>
    <w:rsid w:val="009A1545"/>
    <w:rsid w:val="009A489B"/>
    <w:rsid w:val="009A5308"/>
    <w:rsid w:val="009A7B2D"/>
    <w:rsid w:val="009B75FC"/>
    <w:rsid w:val="009D1E1A"/>
    <w:rsid w:val="009E0918"/>
    <w:rsid w:val="009E115C"/>
    <w:rsid w:val="009F21E3"/>
    <w:rsid w:val="00A012C8"/>
    <w:rsid w:val="00A049C7"/>
    <w:rsid w:val="00A075A9"/>
    <w:rsid w:val="00A133BB"/>
    <w:rsid w:val="00A14D88"/>
    <w:rsid w:val="00A20AE1"/>
    <w:rsid w:val="00A344B5"/>
    <w:rsid w:val="00A35C51"/>
    <w:rsid w:val="00A40C0A"/>
    <w:rsid w:val="00A455E8"/>
    <w:rsid w:val="00A5568D"/>
    <w:rsid w:val="00A556C4"/>
    <w:rsid w:val="00A60216"/>
    <w:rsid w:val="00A72452"/>
    <w:rsid w:val="00A74AF1"/>
    <w:rsid w:val="00A85C37"/>
    <w:rsid w:val="00A85D2C"/>
    <w:rsid w:val="00A8788D"/>
    <w:rsid w:val="00A87C65"/>
    <w:rsid w:val="00A90A96"/>
    <w:rsid w:val="00A92063"/>
    <w:rsid w:val="00A93C1F"/>
    <w:rsid w:val="00AA6C3E"/>
    <w:rsid w:val="00AB2FED"/>
    <w:rsid w:val="00AB4309"/>
    <w:rsid w:val="00AB52D9"/>
    <w:rsid w:val="00AB7E83"/>
    <w:rsid w:val="00AD1C4B"/>
    <w:rsid w:val="00AE6C2C"/>
    <w:rsid w:val="00B01EEA"/>
    <w:rsid w:val="00B044AA"/>
    <w:rsid w:val="00B120FD"/>
    <w:rsid w:val="00B20838"/>
    <w:rsid w:val="00B31D00"/>
    <w:rsid w:val="00B328A4"/>
    <w:rsid w:val="00B347C7"/>
    <w:rsid w:val="00B376EB"/>
    <w:rsid w:val="00B37C12"/>
    <w:rsid w:val="00B408D7"/>
    <w:rsid w:val="00B42B81"/>
    <w:rsid w:val="00B43D07"/>
    <w:rsid w:val="00B43E8F"/>
    <w:rsid w:val="00B44621"/>
    <w:rsid w:val="00B5093D"/>
    <w:rsid w:val="00B50B51"/>
    <w:rsid w:val="00B53238"/>
    <w:rsid w:val="00B566A9"/>
    <w:rsid w:val="00B66292"/>
    <w:rsid w:val="00B67558"/>
    <w:rsid w:val="00B70DBC"/>
    <w:rsid w:val="00B72629"/>
    <w:rsid w:val="00B742EB"/>
    <w:rsid w:val="00B777EB"/>
    <w:rsid w:val="00B83A24"/>
    <w:rsid w:val="00B94042"/>
    <w:rsid w:val="00B94FCC"/>
    <w:rsid w:val="00BA0AD2"/>
    <w:rsid w:val="00BA5961"/>
    <w:rsid w:val="00BA6C04"/>
    <w:rsid w:val="00BB2A29"/>
    <w:rsid w:val="00BB4727"/>
    <w:rsid w:val="00BB65C6"/>
    <w:rsid w:val="00BB7F07"/>
    <w:rsid w:val="00BC45B5"/>
    <w:rsid w:val="00BC61F4"/>
    <w:rsid w:val="00BC68A2"/>
    <w:rsid w:val="00BD03DA"/>
    <w:rsid w:val="00BD0975"/>
    <w:rsid w:val="00BD1951"/>
    <w:rsid w:val="00BD28FE"/>
    <w:rsid w:val="00BD4015"/>
    <w:rsid w:val="00BD72BC"/>
    <w:rsid w:val="00BE35A2"/>
    <w:rsid w:val="00BE6F2A"/>
    <w:rsid w:val="00BF03FC"/>
    <w:rsid w:val="00C13EFF"/>
    <w:rsid w:val="00C24545"/>
    <w:rsid w:val="00C34730"/>
    <w:rsid w:val="00C358C8"/>
    <w:rsid w:val="00C37471"/>
    <w:rsid w:val="00C47263"/>
    <w:rsid w:val="00C47E0F"/>
    <w:rsid w:val="00C57823"/>
    <w:rsid w:val="00C82A62"/>
    <w:rsid w:val="00C9188A"/>
    <w:rsid w:val="00C91AA7"/>
    <w:rsid w:val="00CA3B73"/>
    <w:rsid w:val="00CA496E"/>
    <w:rsid w:val="00CA4F98"/>
    <w:rsid w:val="00CA772F"/>
    <w:rsid w:val="00CA77CE"/>
    <w:rsid w:val="00CB37AB"/>
    <w:rsid w:val="00CC08FF"/>
    <w:rsid w:val="00CC5A6B"/>
    <w:rsid w:val="00CC63A5"/>
    <w:rsid w:val="00CC77C8"/>
    <w:rsid w:val="00CC7D91"/>
    <w:rsid w:val="00CD1EE4"/>
    <w:rsid w:val="00CD4214"/>
    <w:rsid w:val="00CD4697"/>
    <w:rsid w:val="00CD4ED8"/>
    <w:rsid w:val="00CE0BA3"/>
    <w:rsid w:val="00CE1BEE"/>
    <w:rsid w:val="00CE25EF"/>
    <w:rsid w:val="00CE6BF2"/>
    <w:rsid w:val="00CF761E"/>
    <w:rsid w:val="00D0362E"/>
    <w:rsid w:val="00D04D07"/>
    <w:rsid w:val="00D050AF"/>
    <w:rsid w:val="00D11232"/>
    <w:rsid w:val="00D16DBB"/>
    <w:rsid w:val="00D21F58"/>
    <w:rsid w:val="00D22992"/>
    <w:rsid w:val="00D26800"/>
    <w:rsid w:val="00D31177"/>
    <w:rsid w:val="00D51FA1"/>
    <w:rsid w:val="00D52788"/>
    <w:rsid w:val="00D539DE"/>
    <w:rsid w:val="00D54A82"/>
    <w:rsid w:val="00D55C99"/>
    <w:rsid w:val="00D62358"/>
    <w:rsid w:val="00D80DEC"/>
    <w:rsid w:val="00D81A81"/>
    <w:rsid w:val="00D81D28"/>
    <w:rsid w:val="00D82F8D"/>
    <w:rsid w:val="00D851B8"/>
    <w:rsid w:val="00D937AB"/>
    <w:rsid w:val="00D94C3C"/>
    <w:rsid w:val="00D97739"/>
    <w:rsid w:val="00D97ABB"/>
    <w:rsid w:val="00DA14E8"/>
    <w:rsid w:val="00DA6103"/>
    <w:rsid w:val="00DB0845"/>
    <w:rsid w:val="00DC1E69"/>
    <w:rsid w:val="00DE0C6C"/>
    <w:rsid w:val="00DE3355"/>
    <w:rsid w:val="00DF24CF"/>
    <w:rsid w:val="00E14E78"/>
    <w:rsid w:val="00E16CD8"/>
    <w:rsid w:val="00E228B8"/>
    <w:rsid w:val="00E301D7"/>
    <w:rsid w:val="00E31FD6"/>
    <w:rsid w:val="00E40035"/>
    <w:rsid w:val="00E4426A"/>
    <w:rsid w:val="00E56FEC"/>
    <w:rsid w:val="00E62333"/>
    <w:rsid w:val="00E6597C"/>
    <w:rsid w:val="00E70540"/>
    <w:rsid w:val="00E74B4A"/>
    <w:rsid w:val="00E77DA3"/>
    <w:rsid w:val="00E83C93"/>
    <w:rsid w:val="00E86DDD"/>
    <w:rsid w:val="00E93726"/>
    <w:rsid w:val="00E94F1C"/>
    <w:rsid w:val="00EA0F99"/>
    <w:rsid w:val="00EA1D7F"/>
    <w:rsid w:val="00EB261E"/>
    <w:rsid w:val="00EB3575"/>
    <w:rsid w:val="00EB3CA9"/>
    <w:rsid w:val="00EB7470"/>
    <w:rsid w:val="00ED0BF9"/>
    <w:rsid w:val="00ED1527"/>
    <w:rsid w:val="00ED1CE4"/>
    <w:rsid w:val="00ED5F6D"/>
    <w:rsid w:val="00EE18E2"/>
    <w:rsid w:val="00EE3DE5"/>
    <w:rsid w:val="00EF01D3"/>
    <w:rsid w:val="00EF0E7B"/>
    <w:rsid w:val="00EF337B"/>
    <w:rsid w:val="00EF4D40"/>
    <w:rsid w:val="00F0018A"/>
    <w:rsid w:val="00F03098"/>
    <w:rsid w:val="00F11F6A"/>
    <w:rsid w:val="00F128FA"/>
    <w:rsid w:val="00F17220"/>
    <w:rsid w:val="00F332C8"/>
    <w:rsid w:val="00F43164"/>
    <w:rsid w:val="00F5012D"/>
    <w:rsid w:val="00F51E80"/>
    <w:rsid w:val="00F56351"/>
    <w:rsid w:val="00F56882"/>
    <w:rsid w:val="00F627BB"/>
    <w:rsid w:val="00F67D17"/>
    <w:rsid w:val="00F70C6E"/>
    <w:rsid w:val="00F776D6"/>
    <w:rsid w:val="00F80701"/>
    <w:rsid w:val="00F80903"/>
    <w:rsid w:val="00F82656"/>
    <w:rsid w:val="00F8292D"/>
    <w:rsid w:val="00F82AA6"/>
    <w:rsid w:val="00F82CBA"/>
    <w:rsid w:val="00F85037"/>
    <w:rsid w:val="00F93BA3"/>
    <w:rsid w:val="00F93E07"/>
    <w:rsid w:val="00FA267C"/>
    <w:rsid w:val="00FA5EE5"/>
    <w:rsid w:val="00FB0833"/>
    <w:rsid w:val="00FB4C31"/>
    <w:rsid w:val="00FC06F9"/>
    <w:rsid w:val="00FC1340"/>
    <w:rsid w:val="00FD3903"/>
    <w:rsid w:val="00FD4764"/>
    <w:rsid w:val="00FD55C7"/>
    <w:rsid w:val="00FD602F"/>
    <w:rsid w:val="00FD7D96"/>
    <w:rsid w:val="00FE1649"/>
    <w:rsid w:val="00FF1C6B"/>
    <w:rsid w:val="00FF4C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35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E5732"/>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uiPriority w:val="34"/>
    <w:qFormat/>
    <w:rsid w:val="00993E3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Testonotaapidipagina">
    <w:name w:val="footnote text"/>
    <w:basedOn w:val="Normale"/>
    <w:link w:val="TestonotaapidipaginaCarattere"/>
    <w:uiPriority w:val="99"/>
    <w:unhideWhenUsed/>
    <w:rsid w:val="000D3F93"/>
  </w:style>
  <w:style w:type="character" w:customStyle="1" w:styleId="TestonotaapidipaginaCarattere">
    <w:name w:val="Testo nota a piè di pagina Carattere"/>
    <w:basedOn w:val="Caratterepredefinitoparagrafo"/>
    <w:link w:val="Testonotaapidipagina"/>
    <w:uiPriority w:val="99"/>
    <w:rsid w:val="000D3F93"/>
  </w:style>
  <w:style w:type="character" w:styleId="Rimandonotaapidipagina">
    <w:name w:val="footnote reference"/>
    <w:basedOn w:val="Caratterepredefinitoparagrafo"/>
    <w:uiPriority w:val="99"/>
    <w:unhideWhenUsed/>
    <w:rsid w:val="000D3F93"/>
    <w:rPr>
      <w:vertAlign w:val="superscript"/>
    </w:rPr>
  </w:style>
  <w:style w:type="paragraph" w:styleId="NormaleWeb">
    <w:name w:val="Normal (Web)"/>
    <w:basedOn w:val="Normale"/>
    <w:uiPriority w:val="99"/>
    <w:semiHidden/>
    <w:unhideWhenUsed/>
    <w:rsid w:val="00F8292D"/>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unhideWhenUsed/>
    <w:rsid w:val="00F8292D"/>
    <w:rPr>
      <w:color w:val="0000FF"/>
      <w:u w:val="single"/>
    </w:rPr>
  </w:style>
  <w:style w:type="character" w:styleId="Enfasicorsivo">
    <w:name w:val="Emphasis"/>
    <w:basedOn w:val="Caratterepredefinitoparagrafo"/>
    <w:uiPriority w:val="20"/>
    <w:qFormat/>
    <w:rsid w:val="00F8292D"/>
    <w:rPr>
      <w:i/>
      <w:iCs/>
    </w:rPr>
  </w:style>
  <w:style w:type="character" w:styleId="Enfasigrassetto">
    <w:name w:val="Strong"/>
    <w:basedOn w:val="Caratterepredefinitoparagrafo"/>
    <w:uiPriority w:val="22"/>
    <w:qFormat/>
    <w:rsid w:val="00F8292D"/>
    <w:rPr>
      <w:b/>
      <w:bCs/>
    </w:rPr>
  </w:style>
  <w:style w:type="character" w:customStyle="1" w:styleId="apple-converted-space">
    <w:name w:val="apple-converted-space"/>
    <w:basedOn w:val="Caratterepredefinitoparagrafo"/>
    <w:rsid w:val="00563176"/>
  </w:style>
  <w:style w:type="character" w:styleId="Collegamentovisitato">
    <w:name w:val="FollowedHyperlink"/>
    <w:basedOn w:val="Caratterepredefinitoparagrafo"/>
    <w:uiPriority w:val="99"/>
    <w:semiHidden/>
    <w:unhideWhenUsed/>
    <w:rsid w:val="0000089D"/>
    <w:rPr>
      <w:color w:val="800080" w:themeColor="followedHyperlink"/>
      <w:u w:val="single"/>
    </w:rPr>
  </w:style>
  <w:style w:type="paragraph" w:styleId="Testofumetto">
    <w:name w:val="Balloon Text"/>
    <w:basedOn w:val="Normale"/>
    <w:link w:val="TestofumettoCarattere"/>
    <w:uiPriority w:val="99"/>
    <w:semiHidden/>
    <w:unhideWhenUsed/>
    <w:rsid w:val="0032362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2362B"/>
    <w:rPr>
      <w:rFonts w:ascii="Lucida Grande" w:hAnsi="Lucida Grande" w:cs="Lucida Grande"/>
      <w:sz w:val="18"/>
      <w:szCs w:val="18"/>
    </w:rPr>
  </w:style>
  <w:style w:type="table" w:styleId="Grigliatabella">
    <w:name w:val="Table Grid"/>
    <w:basedOn w:val="Tabellanormale"/>
    <w:uiPriority w:val="59"/>
    <w:rsid w:val="00E6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atterepredefinitoparagrafo"/>
    <w:link w:val="Titolo1"/>
    <w:uiPriority w:val="9"/>
    <w:rsid w:val="007E5732"/>
    <w:rPr>
      <w:rFonts w:ascii="Times" w:hAnsi="Times"/>
      <w:b/>
      <w:bCs/>
      <w:kern w:val="36"/>
      <w:sz w:val="48"/>
      <w:szCs w:val="48"/>
    </w:rPr>
  </w:style>
  <w:style w:type="character" w:styleId="Rimandocommento">
    <w:name w:val="annotation reference"/>
    <w:basedOn w:val="Caratterepredefinitoparagrafo"/>
    <w:uiPriority w:val="99"/>
    <w:semiHidden/>
    <w:unhideWhenUsed/>
    <w:rsid w:val="002F2ECB"/>
    <w:rPr>
      <w:sz w:val="16"/>
      <w:szCs w:val="16"/>
    </w:rPr>
  </w:style>
  <w:style w:type="paragraph" w:styleId="Testocommento">
    <w:name w:val="annotation text"/>
    <w:basedOn w:val="Normale"/>
    <w:link w:val="TestocommentoCarattere"/>
    <w:uiPriority w:val="99"/>
    <w:semiHidden/>
    <w:unhideWhenUsed/>
    <w:rsid w:val="002F2ECB"/>
    <w:rPr>
      <w:sz w:val="20"/>
      <w:szCs w:val="20"/>
    </w:rPr>
  </w:style>
  <w:style w:type="character" w:customStyle="1" w:styleId="TestocommentoCarattere">
    <w:name w:val="Testo commento Carattere"/>
    <w:basedOn w:val="Caratterepredefinitoparagrafo"/>
    <w:link w:val="Testocommento"/>
    <w:uiPriority w:val="99"/>
    <w:semiHidden/>
    <w:rsid w:val="002F2ECB"/>
    <w:rPr>
      <w:sz w:val="20"/>
      <w:szCs w:val="20"/>
    </w:rPr>
  </w:style>
  <w:style w:type="paragraph" w:styleId="Soggettocommento">
    <w:name w:val="annotation subject"/>
    <w:basedOn w:val="Testocommento"/>
    <w:next w:val="Testocommento"/>
    <w:link w:val="SoggettocommentoCarattere"/>
    <w:uiPriority w:val="99"/>
    <w:semiHidden/>
    <w:unhideWhenUsed/>
    <w:rsid w:val="002F2ECB"/>
    <w:rPr>
      <w:b/>
      <w:bCs/>
    </w:rPr>
  </w:style>
  <w:style w:type="character" w:customStyle="1" w:styleId="SoggettocommentoCarattere">
    <w:name w:val="Soggetto commento Carattere"/>
    <w:basedOn w:val="TestocommentoCarattere"/>
    <w:link w:val="Soggettocommento"/>
    <w:uiPriority w:val="99"/>
    <w:semiHidden/>
    <w:rsid w:val="002F2EC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E5732"/>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uiPriority w:val="34"/>
    <w:qFormat/>
    <w:rsid w:val="00993E3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paragraph" w:styleId="Testonotaapidipagina">
    <w:name w:val="footnote text"/>
    <w:basedOn w:val="Normale"/>
    <w:link w:val="TestonotaapidipaginaCarattere"/>
    <w:uiPriority w:val="99"/>
    <w:unhideWhenUsed/>
    <w:rsid w:val="000D3F93"/>
  </w:style>
  <w:style w:type="character" w:customStyle="1" w:styleId="TestonotaapidipaginaCarattere">
    <w:name w:val="Testo nota a piè di pagina Carattere"/>
    <w:basedOn w:val="Caratterepredefinitoparagrafo"/>
    <w:link w:val="Testonotaapidipagina"/>
    <w:uiPriority w:val="99"/>
    <w:rsid w:val="000D3F93"/>
  </w:style>
  <w:style w:type="character" w:styleId="Rimandonotaapidipagina">
    <w:name w:val="footnote reference"/>
    <w:basedOn w:val="Caratterepredefinitoparagrafo"/>
    <w:uiPriority w:val="99"/>
    <w:unhideWhenUsed/>
    <w:rsid w:val="000D3F93"/>
    <w:rPr>
      <w:vertAlign w:val="superscript"/>
    </w:rPr>
  </w:style>
  <w:style w:type="paragraph" w:styleId="NormaleWeb">
    <w:name w:val="Normal (Web)"/>
    <w:basedOn w:val="Normale"/>
    <w:uiPriority w:val="99"/>
    <w:semiHidden/>
    <w:unhideWhenUsed/>
    <w:rsid w:val="00F8292D"/>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unhideWhenUsed/>
    <w:rsid w:val="00F8292D"/>
    <w:rPr>
      <w:color w:val="0000FF"/>
      <w:u w:val="single"/>
    </w:rPr>
  </w:style>
  <w:style w:type="character" w:styleId="Enfasicorsivo">
    <w:name w:val="Emphasis"/>
    <w:basedOn w:val="Caratterepredefinitoparagrafo"/>
    <w:uiPriority w:val="20"/>
    <w:qFormat/>
    <w:rsid w:val="00F8292D"/>
    <w:rPr>
      <w:i/>
      <w:iCs/>
    </w:rPr>
  </w:style>
  <w:style w:type="character" w:styleId="Enfasigrassetto">
    <w:name w:val="Strong"/>
    <w:basedOn w:val="Caratterepredefinitoparagrafo"/>
    <w:uiPriority w:val="22"/>
    <w:qFormat/>
    <w:rsid w:val="00F8292D"/>
    <w:rPr>
      <w:b/>
      <w:bCs/>
    </w:rPr>
  </w:style>
  <w:style w:type="character" w:customStyle="1" w:styleId="apple-converted-space">
    <w:name w:val="apple-converted-space"/>
    <w:basedOn w:val="Caratterepredefinitoparagrafo"/>
    <w:rsid w:val="00563176"/>
  </w:style>
  <w:style w:type="character" w:styleId="Collegamentovisitato">
    <w:name w:val="FollowedHyperlink"/>
    <w:basedOn w:val="Caratterepredefinitoparagrafo"/>
    <w:uiPriority w:val="99"/>
    <w:semiHidden/>
    <w:unhideWhenUsed/>
    <w:rsid w:val="0000089D"/>
    <w:rPr>
      <w:color w:val="800080" w:themeColor="followedHyperlink"/>
      <w:u w:val="single"/>
    </w:rPr>
  </w:style>
  <w:style w:type="paragraph" w:styleId="Testofumetto">
    <w:name w:val="Balloon Text"/>
    <w:basedOn w:val="Normale"/>
    <w:link w:val="TestofumettoCarattere"/>
    <w:uiPriority w:val="99"/>
    <w:semiHidden/>
    <w:unhideWhenUsed/>
    <w:rsid w:val="0032362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2362B"/>
    <w:rPr>
      <w:rFonts w:ascii="Lucida Grande" w:hAnsi="Lucida Grande" w:cs="Lucida Grande"/>
      <w:sz w:val="18"/>
      <w:szCs w:val="18"/>
    </w:rPr>
  </w:style>
  <w:style w:type="table" w:styleId="Grigliatabella">
    <w:name w:val="Table Grid"/>
    <w:basedOn w:val="Tabellanormale"/>
    <w:uiPriority w:val="59"/>
    <w:rsid w:val="00E65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atterepredefinitoparagrafo"/>
    <w:link w:val="Titolo1"/>
    <w:uiPriority w:val="9"/>
    <w:rsid w:val="007E5732"/>
    <w:rPr>
      <w:rFonts w:ascii="Times" w:hAnsi="Times"/>
      <w:b/>
      <w:bCs/>
      <w:kern w:val="36"/>
      <w:sz w:val="48"/>
      <w:szCs w:val="48"/>
    </w:rPr>
  </w:style>
  <w:style w:type="character" w:styleId="Rimandocommento">
    <w:name w:val="annotation reference"/>
    <w:basedOn w:val="Caratterepredefinitoparagrafo"/>
    <w:uiPriority w:val="99"/>
    <w:semiHidden/>
    <w:unhideWhenUsed/>
    <w:rsid w:val="002F2ECB"/>
    <w:rPr>
      <w:sz w:val="16"/>
      <w:szCs w:val="16"/>
    </w:rPr>
  </w:style>
  <w:style w:type="paragraph" w:styleId="Testocommento">
    <w:name w:val="annotation text"/>
    <w:basedOn w:val="Normale"/>
    <w:link w:val="TestocommentoCarattere"/>
    <w:uiPriority w:val="99"/>
    <w:semiHidden/>
    <w:unhideWhenUsed/>
    <w:rsid w:val="002F2ECB"/>
    <w:rPr>
      <w:sz w:val="20"/>
      <w:szCs w:val="20"/>
    </w:rPr>
  </w:style>
  <w:style w:type="character" w:customStyle="1" w:styleId="TestocommentoCarattere">
    <w:name w:val="Testo commento Carattere"/>
    <w:basedOn w:val="Caratterepredefinitoparagrafo"/>
    <w:link w:val="Testocommento"/>
    <w:uiPriority w:val="99"/>
    <w:semiHidden/>
    <w:rsid w:val="002F2ECB"/>
    <w:rPr>
      <w:sz w:val="20"/>
      <w:szCs w:val="20"/>
    </w:rPr>
  </w:style>
  <w:style w:type="paragraph" w:styleId="Soggettocommento">
    <w:name w:val="annotation subject"/>
    <w:basedOn w:val="Testocommento"/>
    <w:next w:val="Testocommento"/>
    <w:link w:val="SoggettocommentoCarattere"/>
    <w:uiPriority w:val="99"/>
    <w:semiHidden/>
    <w:unhideWhenUsed/>
    <w:rsid w:val="002F2ECB"/>
    <w:rPr>
      <w:b/>
      <w:bCs/>
    </w:rPr>
  </w:style>
  <w:style w:type="character" w:customStyle="1" w:styleId="SoggettocommentoCarattere">
    <w:name w:val="Soggetto commento Carattere"/>
    <w:basedOn w:val="TestocommentoCarattere"/>
    <w:link w:val="Soggettocommento"/>
    <w:uiPriority w:val="99"/>
    <w:semiHidden/>
    <w:rsid w:val="002F2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582">
      <w:bodyDiv w:val="1"/>
      <w:marLeft w:val="0"/>
      <w:marRight w:val="0"/>
      <w:marTop w:val="0"/>
      <w:marBottom w:val="0"/>
      <w:divBdr>
        <w:top w:val="none" w:sz="0" w:space="0" w:color="auto"/>
        <w:left w:val="none" w:sz="0" w:space="0" w:color="auto"/>
        <w:bottom w:val="none" w:sz="0" w:space="0" w:color="auto"/>
        <w:right w:val="none" w:sz="0" w:space="0" w:color="auto"/>
      </w:divBdr>
    </w:div>
    <w:div w:id="85461373">
      <w:bodyDiv w:val="1"/>
      <w:marLeft w:val="0"/>
      <w:marRight w:val="0"/>
      <w:marTop w:val="0"/>
      <w:marBottom w:val="0"/>
      <w:divBdr>
        <w:top w:val="none" w:sz="0" w:space="0" w:color="auto"/>
        <w:left w:val="none" w:sz="0" w:space="0" w:color="auto"/>
        <w:bottom w:val="none" w:sz="0" w:space="0" w:color="auto"/>
        <w:right w:val="none" w:sz="0" w:space="0" w:color="auto"/>
      </w:divBdr>
      <w:divsChild>
        <w:div w:id="1211452074">
          <w:marLeft w:val="-225"/>
          <w:marRight w:val="-225"/>
          <w:marTop w:val="0"/>
          <w:marBottom w:val="0"/>
          <w:divBdr>
            <w:top w:val="none" w:sz="0" w:space="0" w:color="auto"/>
            <w:left w:val="none" w:sz="0" w:space="0" w:color="auto"/>
            <w:bottom w:val="none" w:sz="0" w:space="0" w:color="auto"/>
            <w:right w:val="none" w:sz="0" w:space="0" w:color="auto"/>
          </w:divBdr>
          <w:divsChild>
            <w:div w:id="1393848019">
              <w:marLeft w:val="0"/>
              <w:marRight w:val="0"/>
              <w:marTop w:val="0"/>
              <w:marBottom w:val="0"/>
              <w:divBdr>
                <w:top w:val="none" w:sz="0" w:space="0" w:color="auto"/>
                <w:left w:val="none" w:sz="0" w:space="0" w:color="auto"/>
                <w:bottom w:val="none" w:sz="0" w:space="0" w:color="auto"/>
                <w:right w:val="none" w:sz="0" w:space="0" w:color="auto"/>
              </w:divBdr>
            </w:div>
            <w:div w:id="96542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137">
      <w:bodyDiv w:val="1"/>
      <w:marLeft w:val="0"/>
      <w:marRight w:val="0"/>
      <w:marTop w:val="0"/>
      <w:marBottom w:val="0"/>
      <w:divBdr>
        <w:top w:val="none" w:sz="0" w:space="0" w:color="auto"/>
        <w:left w:val="none" w:sz="0" w:space="0" w:color="auto"/>
        <w:bottom w:val="none" w:sz="0" w:space="0" w:color="auto"/>
        <w:right w:val="none" w:sz="0" w:space="0" w:color="auto"/>
      </w:divBdr>
    </w:div>
    <w:div w:id="148907919">
      <w:bodyDiv w:val="1"/>
      <w:marLeft w:val="0"/>
      <w:marRight w:val="0"/>
      <w:marTop w:val="0"/>
      <w:marBottom w:val="0"/>
      <w:divBdr>
        <w:top w:val="none" w:sz="0" w:space="0" w:color="auto"/>
        <w:left w:val="none" w:sz="0" w:space="0" w:color="auto"/>
        <w:bottom w:val="none" w:sz="0" w:space="0" w:color="auto"/>
        <w:right w:val="none" w:sz="0" w:space="0" w:color="auto"/>
      </w:divBdr>
    </w:div>
    <w:div w:id="203518040">
      <w:bodyDiv w:val="1"/>
      <w:marLeft w:val="0"/>
      <w:marRight w:val="0"/>
      <w:marTop w:val="0"/>
      <w:marBottom w:val="0"/>
      <w:divBdr>
        <w:top w:val="none" w:sz="0" w:space="0" w:color="auto"/>
        <w:left w:val="none" w:sz="0" w:space="0" w:color="auto"/>
        <w:bottom w:val="none" w:sz="0" w:space="0" w:color="auto"/>
        <w:right w:val="none" w:sz="0" w:space="0" w:color="auto"/>
      </w:divBdr>
    </w:div>
    <w:div w:id="244413692">
      <w:bodyDiv w:val="1"/>
      <w:marLeft w:val="0"/>
      <w:marRight w:val="0"/>
      <w:marTop w:val="0"/>
      <w:marBottom w:val="0"/>
      <w:divBdr>
        <w:top w:val="none" w:sz="0" w:space="0" w:color="auto"/>
        <w:left w:val="none" w:sz="0" w:space="0" w:color="auto"/>
        <w:bottom w:val="none" w:sz="0" w:space="0" w:color="auto"/>
        <w:right w:val="none" w:sz="0" w:space="0" w:color="auto"/>
      </w:divBdr>
    </w:div>
    <w:div w:id="296029855">
      <w:bodyDiv w:val="1"/>
      <w:marLeft w:val="0"/>
      <w:marRight w:val="0"/>
      <w:marTop w:val="0"/>
      <w:marBottom w:val="0"/>
      <w:divBdr>
        <w:top w:val="none" w:sz="0" w:space="0" w:color="auto"/>
        <w:left w:val="none" w:sz="0" w:space="0" w:color="auto"/>
        <w:bottom w:val="none" w:sz="0" w:space="0" w:color="auto"/>
        <w:right w:val="none" w:sz="0" w:space="0" w:color="auto"/>
      </w:divBdr>
      <w:divsChild>
        <w:div w:id="2077438943">
          <w:marLeft w:val="0"/>
          <w:marRight w:val="0"/>
          <w:marTop w:val="0"/>
          <w:marBottom w:val="0"/>
          <w:divBdr>
            <w:top w:val="none" w:sz="0" w:space="0" w:color="auto"/>
            <w:left w:val="none" w:sz="0" w:space="0" w:color="auto"/>
            <w:bottom w:val="none" w:sz="0" w:space="0" w:color="auto"/>
            <w:right w:val="none" w:sz="0" w:space="0" w:color="auto"/>
          </w:divBdr>
          <w:divsChild>
            <w:div w:id="469834303">
              <w:marLeft w:val="0"/>
              <w:marRight w:val="0"/>
              <w:marTop w:val="0"/>
              <w:marBottom w:val="0"/>
              <w:divBdr>
                <w:top w:val="none" w:sz="0" w:space="0" w:color="auto"/>
                <w:left w:val="none" w:sz="0" w:space="0" w:color="auto"/>
                <w:bottom w:val="none" w:sz="0" w:space="0" w:color="auto"/>
                <w:right w:val="none" w:sz="0" w:space="0" w:color="auto"/>
              </w:divBdr>
              <w:divsChild>
                <w:div w:id="1289779940">
                  <w:marLeft w:val="0"/>
                  <w:marRight w:val="0"/>
                  <w:marTop w:val="0"/>
                  <w:marBottom w:val="0"/>
                  <w:divBdr>
                    <w:top w:val="none" w:sz="0" w:space="0" w:color="auto"/>
                    <w:left w:val="none" w:sz="0" w:space="0" w:color="auto"/>
                    <w:bottom w:val="none" w:sz="0" w:space="0" w:color="auto"/>
                    <w:right w:val="none" w:sz="0" w:space="0" w:color="auto"/>
                  </w:divBdr>
                  <w:divsChild>
                    <w:div w:id="20105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83160">
      <w:bodyDiv w:val="1"/>
      <w:marLeft w:val="0"/>
      <w:marRight w:val="0"/>
      <w:marTop w:val="0"/>
      <w:marBottom w:val="0"/>
      <w:divBdr>
        <w:top w:val="none" w:sz="0" w:space="0" w:color="auto"/>
        <w:left w:val="none" w:sz="0" w:space="0" w:color="auto"/>
        <w:bottom w:val="none" w:sz="0" w:space="0" w:color="auto"/>
        <w:right w:val="none" w:sz="0" w:space="0" w:color="auto"/>
      </w:divBdr>
    </w:div>
    <w:div w:id="408693448">
      <w:bodyDiv w:val="1"/>
      <w:marLeft w:val="0"/>
      <w:marRight w:val="0"/>
      <w:marTop w:val="0"/>
      <w:marBottom w:val="0"/>
      <w:divBdr>
        <w:top w:val="none" w:sz="0" w:space="0" w:color="auto"/>
        <w:left w:val="none" w:sz="0" w:space="0" w:color="auto"/>
        <w:bottom w:val="none" w:sz="0" w:space="0" w:color="auto"/>
        <w:right w:val="none" w:sz="0" w:space="0" w:color="auto"/>
      </w:divBdr>
    </w:div>
    <w:div w:id="542519278">
      <w:bodyDiv w:val="1"/>
      <w:marLeft w:val="0"/>
      <w:marRight w:val="0"/>
      <w:marTop w:val="0"/>
      <w:marBottom w:val="0"/>
      <w:divBdr>
        <w:top w:val="none" w:sz="0" w:space="0" w:color="auto"/>
        <w:left w:val="none" w:sz="0" w:space="0" w:color="auto"/>
        <w:bottom w:val="none" w:sz="0" w:space="0" w:color="auto"/>
        <w:right w:val="none" w:sz="0" w:space="0" w:color="auto"/>
      </w:divBdr>
    </w:div>
    <w:div w:id="548616425">
      <w:bodyDiv w:val="1"/>
      <w:marLeft w:val="0"/>
      <w:marRight w:val="0"/>
      <w:marTop w:val="0"/>
      <w:marBottom w:val="0"/>
      <w:divBdr>
        <w:top w:val="none" w:sz="0" w:space="0" w:color="auto"/>
        <w:left w:val="none" w:sz="0" w:space="0" w:color="auto"/>
        <w:bottom w:val="none" w:sz="0" w:space="0" w:color="auto"/>
        <w:right w:val="none" w:sz="0" w:space="0" w:color="auto"/>
      </w:divBdr>
    </w:div>
    <w:div w:id="579101655">
      <w:bodyDiv w:val="1"/>
      <w:marLeft w:val="0"/>
      <w:marRight w:val="0"/>
      <w:marTop w:val="0"/>
      <w:marBottom w:val="0"/>
      <w:divBdr>
        <w:top w:val="none" w:sz="0" w:space="0" w:color="auto"/>
        <w:left w:val="none" w:sz="0" w:space="0" w:color="auto"/>
        <w:bottom w:val="none" w:sz="0" w:space="0" w:color="auto"/>
        <w:right w:val="none" w:sz="0" w:space="0" w:color="auto"/>
      </w:divBdr>
    </w:div>
    <w:div w:id="623931132">
      <w:bodyDiv w:val="1"/>
      <w:marLeft w:val="0"/>
      <w:marRight w:val="0"/>
      <w:marTop w:val="0"/>
      <w:marBottom w:val="0"/>
      <w:divBdr>
        <w:top w:val="none" w:sz="0" w:space="0" w:color="auto"/>
        <w:left w:val="none" w:sz="0" w:space="0" w:color="auto"/>
        <w:bottom w:val="none" w:sz="0" w:space="0" w:color="auto"/>
        <w:right w:val="none" w:sz="0" w:space="0" w:color="auto"/>
      </w:divBdr>
      <w:divsChild>
        <w:div w:id="223488142">
          <w:marLeft w:val="547"/>
          <w:marRight w:val="0"/>
          <w:marTop w:val="158"/>
          <w:marBottom w:val="0"/>
          <w:divBdr>
            <w:top w:val="none" w:sz="0" w:space="0" w:color="auto"/>
            <w:left w:val="none" w:sz="0" w:space="0" w:color="auto"/>
            <w:bottom w:val="none" w:sz="0" w:space="0" w:color="auto"/>
            <w:right w:val="none" w:sz="0" w:space="0" w:color="auto"/>
          </w:divBdr>
        </w:div>
        <w:div w:id="1410149563">
          <w:marLeft w:val="547"/>
          <w:marRight w:val="0"/>
          <w:marTop w:val="158"/>
          <w:marBottom w:val="0"/>
          <w:divBdr>
            <w:top w:val="none" w:sz="0" w:space="0" w:color="auto"/>
            <w:left w:val="none" w:sz="0" w:space="0" w:color="auto"/>
            <w:bottom w:val="none" w:sz="0" w:space="0" w:color="auto"/>
            <w:right w:val="none" w:sz="0" w:space="0" w:color="auto"/>
          </w:divBdr>
        </w:div>
        <w:div w:id="640158282">
          <w:marLeft w:val="547"/>
          <w:marRight w:val="0"/>
          <w:marTop w:val="158"/>
          <w:marBottom w:val="0"/>
          <w:divBdr>
            <w:top w:val="none" w:sz="0" w:space="0" w:color="auto"/>
            <w:left w:val="none" w:sz="0" w:space="0" w:color="auto"/>
            <w:bottom w:val="none" w:sz="0" w:space="0" w:color="auto"/>
            <w:right w:val="none" w:sz="0" w:space="0" w:color="auto"/>
          </w:divBdr>
        </w:div>
        <w:div w:id="473061374">
          <w:marLeft w:val="547"/>
          <w:marRight w:val="0"/>
          <w:marTop w:val="158"/>
          <w:marBottom w:val="0"/>
          <w:divBdr>
            <w:top w:val="none" w:sz="0" w:space="0" w:color="auto"/>
            <w:left w:val="none" w:sz="0" w:space="0" w:color="auto"/>
            <w:bottom w:val="none" w:sz="0" w:space="0" w:color="auto"/>
            <w:right w:val="none" w:sz="0" w:space="0" w:color="auto"/>
          </w:divBdr>
        </w:div>
        <w:div w:id="2124109153">
          <w:marLeft w:val="547"/>
          <w:marRight w:val="0"/>
          <w:marTop w:val="158"/>
          <w:marBottom w:val="0"/>
          <w:divBdr>
            <w:top w:val="none" w:sz="0" w:space="0" w:color="auto"/>
            <w:left w:val="none" w:sz="0" w:space="0" w:color="auto"/>
            <w:bottom w:val="none" w:sz="0" w:space="0" w:color="auto"/>
            <w:right w:val="none" w:sz="0" w:space="0" w:color="auto"/>
          </w:divBdr>
        </w:div>
        <w:div w:id="479342973">
          <w:marLeft w:val="547"/>
          <w:marRight w:val="0"/>
          <w:marTop w:val="158"/>
          <w:marBottom w:val="0"/>
          <w:divBdr>
            <w:top w:val="none" w:sz="0" w:space="0" w:color="auto"/>
            <w:left w:val="none" w:sz="0" w:space="0" w:color="auto"/>
            <w:bottom w:val="none" w:sz="0" w:space="0" w:color="auto"/>
            <w:right w:val="none" w:sz="0" w:space="0" w:color="auto"/>
          </w:divBdr>
        </w:div>
      </w:divsChild>
    </w:div>
    <w:div w:id="634868415">
      <w:bodyDiv w:val="1"/>
      <w:marLeft w:val="0"/>
      <w:marRight w:val="0"/>
      <w:marTop w:val="0"/>
      <w:marBottom w:val="0"/>
      <w:divBdr>
        <w:top w:val="none" w:sz="0" w:space="0" w:color="auto"/>
        <w:left w:val="none" w:sz="0" w:space="0" w:color="auto"/>
        <w:bottom w:val="none" w:sz="0" w:space="0" w:color="auto"/>
        <w:right w:val="none" w:sz="0" w:space="0" w:color="auto"/>
      </w:divBdr>
    </w:div>
    <w:div w:id="661129122">
      <w:bodyDiv w:val="1"/>
      <w:marLeft w:val="0"/>
      <w:marRight w:val="0"/>
      <w:marTop w:val="0"/>
      <w:marBottom w:val="0"/>
      <w:divBdr>
        <w:top w:val="none" w:sz="0" w:space="0" w:color="auto"/>
        <w:left w:val="none" w:sz="0" w:space="0" w:color="auto"/>
        <w:bottom w:val="none" w:sz="0" w:space="0" w:color="auto"/>
        <w:right w:val="none" w:sz="0" w:space="0" w:color="auto"/>
      </w:divBdr>
    </w:div>
    <w:div w:id="693963851">
      <w:bodyDiv w:val="1"/>
      <w:marLeft w:val="0"/>
      <w:marRight w:val="0"/>
      <w:marTop w:val="0"/>
      <w:marBottom w:val="0"/>
      <w:divBdr>
        <w:top w:val="none" w:sz="0" w:space="0" w:color="auto"/>
        <w:left w:val="none" w:sz="0" w:space="0" w:color="auto"/>
        <w:bottom w:val="none" w:sz="0" w:space="0" w:color="auto"/>
        <w:right w:val="none" w:sz="0" w:space="0" w:color="auto"/>
      </w:divBdr>
    </w:div>
    <w:div w:id="696271578">
      <w:bodyDiv w:val="1"/>
      <w:marLeft w:val="0"/>
      <w:marRight w:val="0"/>
      <w:marTop w:val="0"/>
      <w:marBottom w:val="0"/>
      <w:divBdr>
        <w:top w:val="none" w:sz="0" w:space="0" w:color="auto"/>
        <w:left w:val="none" w:sz="0" w:space="0" w:color="auto"/>
        <w:bottom w:val="none" w:sz="0" w:space="0" w:color="auto"/>
        <w:right w:val="none" w:sz="0" w:space="0" w:color="auto"/>
      </w:divBdr>
    </w:div>
    <w:div w:id="700938571">
      <w:bodyDiv w:val="1"/>
      <w:marLeft w:val="0"/>
      <w:marRight w:val="0"/>
      <w:marTop w:val="0"/>
      <w:marBottom w:val="0"/>
      <w:divBdr>
        <w:top w:val="none" w:sz="0" w:space="0" w:color="auto"/>
        <w:left w:val="none" w:sz="0" w:space="0" w:color="auto"/>
        <w:bottom w:val="none" w:sz="0" w:space="0" w:color="auto"/>
        <w:right w:val="none" w:sz="0" w:space="0" w:color="auto"/>
      </w:divBdr>
    </w:div>
    <w:div w:id="701519488">
      <w:bodyDiv w:val="1"/>
      <w:marLeft w:val="0"/>
      <w:marRight w:val="0"/>
      <w:marTop w:val="0"/>
      <w:marBottom w:val="0"/>
      <w:divBdr>
        <w:top w:val="none" w:sz="0" w:space="0" w:color="auto"/>
        <w:left w:val="none" w:sz="0" w:space="0" w:color="auto"/>
        <w:bottom w:val="none" w:sz="0" w:space="0" w:color="auto"/>
        <w:right w:val="none" w:sz="0" w:space="0" w:color="auto"/>
      </w:divBdr>
      <w:divsChild>
        <w:div w:id="2133740538">
          <w:marLeft w:val="547"/>
          <w:marRight w:val="0"/>
          <w:marTop w:val="82"/>
          <w:marBottom w:val="0"/>
          <w:divBdr>
            <w:top w:val="none" w:sz="0" w:space="0" w:color="auto"/>
            <w:left w:val="none" w:sz="0" w:space="0" w:color="auto"/>
            <w:bottom w:val="none" w:sz="0" w:space="0" w:color="auto"/>
            <w:right w:val="none" w:sz="0" w:space="0" w:color="auto"/>
          </w:divBdr>
        </w:div>
        <w:div w:id="1188911306">
          <w:marLeft w:val="547"/>
          <w:marRight w:val="0"/>
          <w:marTop w:val="82"/>
          <w:marBottom w:val="0"/>
          <w:divBdr>
            <w:top w:val="none" w:sz="0" w:space="0" w:color="auto"/>
            <w:left w:val="none" w:sz="0" w:space="0" w:color="auto"/>
            <w:bottom w:val="none" w:sz="0" w:space="0" w:color="auto"/>
            <w:right w:val="none" w:sz="0" w:space="0" w:color="auto"/>
          </w:divBdr>
        </w:div>
        <w:div w:id="923031090">
          <w:marLeft w:val="547"/>
          <w:marRight w:val="0"/>
          <w:marTop w:val="82"/>
          <w:marBottom w:val="0"/>
          <w:divBdr>
            <w:top w:val="none" w:sz="0" w:space="0" w:color="auto"/>
            <w:left w:val="none" w:sz="0" w:space="0" w:color="auto"/>
            <w:bottom w:val="none" w:sz="0" w:space="0" w:color="auto"/>
            <w:right w:val="none" w:sz="0" w:space="0" w:color="auto"/>
          </w:divBdr>
        </w:div>
        <w:div w:id="1591767389">
          <w:marLeft w:val="547"/>
          <w:marRight w:val="0"/>
          <w:marTop w:val="82"/>
          <w:marBottom w:val="0"/>
          <w:divBdr>
            <w:top w:val="none" w:sz="0" w:space="0" w:color="auto"/>
            <w:left w:val="none" w:sz="0" w:space="0" w:color="auto"/>
            <w:bottom w:val="none" w:sz="0" w:space="0" w:color="auto"/>
            <w:right w:val="none" w:sz="0" w:space="0" w:color="auto"/>
          </w:divBdr>
        </w:div>
        <w:div w:id="1347370908">
          <w:marLeft w:val="547"/>
          <w:marRight w:val="0"/>
          <w:marTop w:val="82"/>
          <w:marBottom w:val="0"/>
          <w:divBdr>
            <w:top w:val="none" w:sz="0" w:space="0" w:color="auto"/>
            <w:left w:val="none" w:sz="0" w:space="0" w:color="auto"/>
            <w:bottom w:val="none" w:sz="0" w:space="0" w:color="auto"/>
            <w:right w:val="none" w:sz="0" w:space="0" w:color="auto"/>
          </w:divBdr>
        </w:div>
        <w:div w:id="1729451738">
          <w:marLeft w:val="547"/>
          <w:marRight w:val="0"/>
          <w:marTop w:val="82"/>
          <w:marBottom w:val="0"/>
          <w:divBdr>
            <w:top w:val="none" w:sz="0" w:space="0" w:color="auto"/>
            <w:left w:val="none" w:sz="0" w:space="0" w:color="auto"/>
            <w:bottom w:val="none" w:sz="0" w:space="0" w:color="auto"/>
            <w:right w:val="none" w:sz="0" w:space="0" w:color="auto"/>
          </w:divBdr>
        </w:div>
        <w:div w:id="1963607075">
          <w:marLeft w:val="547"/>
          <w:marRight w:val="0"/>
          <w:marTop w:val="82"/>
          <w:marBottom w:val="0"/>
          <w:divBdr>
            <w:top w:val="none" w:sz="0" w:space="0" w:color="auto"/>
            <w:left w:val="none" w:sz="0" w:space="0" w:color="auto"/>
            <w:bottom w:val="none" w:sz="0" w:space="0" w:color="auto"/>
            <w:right w:val="none" w:sz="0" w:space="0" w:color="auto"/>
          </w:divBdr>
        </w:div>
        <w:div w:id="2098794170">
          <w:marLeft w:val="547"/>
          <w:marRight w:val="0"/>
          <w:marTop w:val="82"/>
          <w:marBottom w:val="0"/>
          <w:divBdr>
            <w:top w:val="none" w:sz="0" w:space="0" w:color="auto"/>
            <w:left w:val="none" w:sz="0" w:space="0" w:color="auto"/>
            <w:bottom w:val="none" w:sz="0" w:space="0" w:color="auto"/>
            <w:right w:val="none" w:sz="0" w:space="0" w:color="auto"/>
          </w:divBdr>
        </w:div>
        <w:div w:id="72549245">
          <w:marLeft w:val="547"/>
          <w:marRight w:val="0"/>
          <w:marTop w:val="82"/>
          <w:marBottom w:val="0"/>
          <w:divBdr>
            <w:top w:val="none" w:sz="0" w:space="0" w:color="auto"/>
            <w:left w:val="none" w:sz="0" w:space="0" w:color="auto"/>
            <w:bottom w:val="none" w:sz="0" w:space="0" w:color="auto"/>
            <w:right w:val="none" w:sz="0" w:space="0" w:color="auto"/>
          </w:divBdr>
        </w:div>
        <w:div w:id="1025249359">
          <w:marLeft w:val="547"/>
          <w:marRight w:val="0"/>
          <w:marTop w:val="82"/>
          <w:marBottom w:val="0"/>
          <w:divBdr>
            <w:top w:val="none" w:sz="0" w:space="0" w:color="auto"/>
            <w:left w:val="none" w:sz="0" w:space="0" w:color="auto"/>
            <w:bottom w:val="none" w:sz="0" w:space="0" w:color="auto"/>
            <w:right w:val="none" w:sz="0" w:space="0" w:color="auto"/>
          </w:divBdr>
        </w:div>
      </w:divsChild>
    </w:div>
    <w:div w:id="716661743">
      <w:bodyDiv w:val="1"/>
      <w:marLeft w:val="0"/>
      <w:marRight w:val="0"/>
      <w:marTop w:val="0"/>
      <w:marBottom w:val="0"/>
      <w:divBdr>
        <w:top w:val="none" w:sz="0" w:space="0" w:color="auto"/>
        <w:left w:val="none" w:sz="0" w:space="0" w:color="auto"/>
        <w:bottom w:val="none" w:sz="0" w:space="0" w:color="auto"/>
        <w:right w:val="none" w:sz="0" w:space="0" w:color="auto"/>
      </w:divBdr>
    </w:div>
    <w:div w:id="734934657">
      <w:bodyDiv w:val="1"/>
      <w:marLeft w:val="0"/>
      <w:marRight w:val="0"/>
      <w:marTop w:val="0"/>
      <w:marBottom w:val="0"/>
      <w:divBdr>
        <w:top w:val="none" w:sz="0" w:space="0" w:color="auto"/>
        <w:left w:val="none" w:sz="0" w:space="0" w:color="auto"/>
        <w:bottom w:val="none" w:sz="0" w:space="0" w:color="auto"/>
        <w:right w:val="none" w:sz="0" w:space="0" w:color="auto"/>
      </w:divBdr>
    </w:div>
    <w:div w:id="740106217">
      <w:bodyDiv w:val="1"/>
      <w:marLeft w:val="0"/>
      <w:marRight w:val="0"/>
      <w:marTop w:val="0"/>
      <w:marBottom w:val="0"/>
      <w:divBdr>
        <w:top w:val="none" w:sz="0" w:space="0" w:color="auto"/>
        <w:left w:val="none" w:sz="0" w:space="0" w:color="auto"/>
        <w:bottom w:val="none" w:sz="0" w:space="0" w:color="auto"/>
        <w:right w:val="none" w:sz="0" w:space="0" w:color="auto"/>
      </w:divBdr>
    </w:div>
    <w:div w:id="752899358">
      <w:bodyDiv w:val="1"/>
      <w:marLeft w:val="0"/>
      <w:marRight w:val="0"/>
      <w:marTop w:val="0"/>
      <w:marBottom w:val="0"/>
      <w:divBdr>
        <w:top w:val="none" w:sz="0" w:space="0" w:color="auto"/>
        <w:left w:val="none" w:sz="0" w:space="0" w:color="auto"/>
        <w:bottom w:val="none" w:sz="0" w:space="0" w:color="auto"/>
        <w:right w:val="none" w:sz="0" w:space="0" w:color="auto"/>
      </w:divBdr>
    </w:div>
    <w:div w:id="757409858">
      <w:bodyDiv w:val="1"/>
      <w:marLeft w:val="0"/>
      <w:marRight w:val="0"/>
      <w:marTop w:val="0"/>
      <w:marBottom w:val="0"/>
      <w:divBdr>
        <w:top w:val="none" w:sz="0" w:space="0" w:color="auto"/>
        <w:left w:val="none" w:sz="0" w:space="0" w:color="auto"/>
        <w:bottom w:val="none" w:sz="0" w:space="0" w:color="auto"/>
        <w:right w:val="none" w:sz="0" w:space="0" w:color="auto"/>
      </w:divBdr>
    </w:div>
    <w:div w:id="759957668">
      <w:bodyDiv w:val="1"/>
      <w:marLeft w:val="0"/>
      <w:marRight w:val="0"/>
      <w:marTop w:val="0"/>
      <w:marBottom w:val="0"/>
      <w:divBdr>
        <w:top w:val="none" w:sz="0" w:space="0" w:color="auto"/>
        <w:left w:val="none" w:sz="0" w:space="0" w:color="auto"/>
        <w:bottom w:val="none" w:sz="0" w:space="0" w:color="auto"/>
        <w:right w:val="none" w:sz="0" w:space="0" w:color="auto"/>
      </w:divBdr>
    </w:div>
    <w:div w:id="767969604">
      <w:bodyDiv w:val="1"/>
      <w:marLeft w:val="0"/>
      <w:marRight w:val="0"/>
      <w:marTop w:val="0"/>
      <w:marBottom w:val="0"/>
      <w:divBdr>
        <w:top w:val="none" w:sz="0" w:space="0" w:color="auto"/>
        <w:left w:val="none" w:sz="0" w:space="0" w:color="auto"/>
        <w:bottom w:val="none" w:sz="0" w:space="0" w:color="auto"/>
        <w:right w:val="none" w:sz="0" w:space="0" w:color="auto"/>
      </w:divBdr>
    </w:div>
    <w:div w:id="769274970">
      <w:bodyDiv w:val="1"/>
      <w:marLeft w:val="0"/>
      <w:marRight w:val="0"/>
      <w:marTop w:val="0"/>
      <w:marBottom w:val="0"/>
      <w:divBdr>
        <w:top w:val="none" w:sz="0" w:space="0" w:color="auto"/>
        <w:left w:val="none" w:sz="0" w:space="0" w:color="auto"/>
        <w:bottom w:val="none" w:sz="0" w:space="0" w:color="auto"/>
        <w:right w:val="none" w:sz="0" w:space="0" w:color="auto"/>
      </w:divBdr>
    </w:div>
    <w:div w:id="779841996">
      <w:bodyDiv w:val="1"/>
      <w:marLeft w:val="0"/>
      <w:marRight w:val="0"/>
      <w:marTop w:val="0"/>
      <w:marBottom w:val="0"/>
      <w:divBdr>
        <w:top w:val="none" w:sz="0" w:space="0" w:color="auto"/>
        <w:left w:val="none" w:sz="0" w:space="0" w:color="auto"/>
        <w:bottom w:val="none" w:sz="0" w:space="0" w:color="auto"/>
        <w:right w:val="none" w:sz="0" w:space="0" w:color="auto"/>
      </w:divBdr>
    </w:div>
    <w:div w:id="807942630">
      <w:bodyDiv w:val="1"/>
      <w:marLeft w:val="0"/>
      <w:marRight w:val="0"/>
      <w:marTop w:val="0"/>
      <w:marBottom w:val="0"/>
      <w:divBdr>
        <w:top w:val="none" w:sz="0" w:space="0" w:color="auto"/>
        <w:left w:val="none" w:sz="0" w:space="0" w:color="auto"/>
        <w:bottom w:val="none" w:sz="0" w:space="0" w:color="auto"/>
        <w:right w:val="none" w:sz="0" w:space="0" w:color="auto"/>
      </w:divBdr>
    </w:div>
    <w:div w:id="855339820">
      <w:bodyDiv w:val="1"/>
      <w:marLeft w:val="0"/>
      <w:marRight w:val="0"/>
      <w:marTop w:val="0"/>
      <w:marBottom w:val="0"/>
      <w:divBdr>
        <w:top w:val="none" w:sz="0" w:space="0" w:color="auto"/>
        <w:left w:val="none" w:sz="0" w:space="0" w:color="auto"/>
        <w:bottom w:val="none" w:sz="0" w:space="0" w:color="auto"/>
        <w:right w:val="none" w:sz="0" w:space="0" w:color="auto"/>
      </w:divBdr>
    </w:div>
    <w:div w:id="949356950">
      <w:bodyDiv w:val="1"/>
      <w:marLeft w:val="0"/>
      <w:marRight w:val="0"/>
      <w:marTop w:val="0"/>
      <w:marBottom w:val="0"/>
      <w:divBdr>
        <w:top w:val="none" w:sz="0" w:space="0" w:color="auto"/>
        <w:left w:val="none" w:sz="0" w:space="0" w:color="auto"/>
        <w:bottom w:val="none" w:sz="0" w:space="0" w:color="auto"/>
        <w:right w:val="none" w:sz="0" w:space="0" w:color="auto"/>
      </w:divBdr>
    </w:div>
    <w:div w:id="974068485">
      <w:bodyDiv w:val="1"/>
      <w:marLeft w:val="0"/>
      <w:marRight w:val="0"/>
      <w:marTop w:val="0"/>
      <w:marBottom w:val="0"/>
      <w:divBdr>
        <w:top w:val="none" w:sz="0" w:space="0" w:color="auto"/>
        <w:left w:val="none" w:sz="0" w:space="0" w:color="auto"/>
        <w:bottom w:val="none" w:sz="0" w:space="0" w:color="auto"/>
        <w:right w:val="none" w:sz="0" w:space="0" w:color="auto"/>
      </w:divBdr>
    </w:div>
    <w:div w:id="1016542248">
      <w:bodyDiv w:val="1"/>
      <w:marLeft w:val="0"/>
      <w:marRight w:val="0"/>
      <w:marTop w:val="0"/>
      <w:marBottom w:val="0"/>
      <w:divBdr>
        <w:top w:val="none" w:sz="0" w:space="0" w:color="auto"/>
        <w:left w:val="none" w:sz="0" w:space="0" w:color="auto"/>
        <w:bottom w:val="none" w:sz="0" w:space="0" w:color="auto"/>
        <w:right w:val="none" w:sz="0" w:space="0" w:color="auto"/>
      </w:divBdr>
    </w:div>
    <w:div w:id="1031154162">
      <w:bodyDiv w:val="1"/>
      <w:marLeft w:val="0"/>
      <w:marRight w:val="0"/>
      <w:marTop w:val="0"/>
      <w:marBottom w:val="0"/>
      <w:divBdr>
        <w:top w:val="none" w:sz="0" w:space="0" w:color="auto"/>
        <w:left w:val="none" w:sz="0" w:space="0" w:color="auto"/>
        <w:bottom w:val="none" w:sz="0" w:space="0" w:color="auto"/>
        <w:right w:val="none" w:sz="0" w:space="0" w:color="auto"/>
      </w:divBdr>
    </w:div>
    <w:div w:id="1055203755">
      <w:bodyDiv w:val="1"/>
      <w:marLeft w:val="0"/>
      <w:marRight w:val="0"/>
      <w:marTop w:val="0"/>
      <w:marBottom w:val="0"/>
      <w:divBdr>
        <w:top w:val="none" w:sz="0" w:space="0" w:color="auto"/>
        <w:left w:val="none" w:sz="0" w:space="0" w:color="auto"/>
        <w:bottom w:val="none" w:sz="0" w:space="0" w:color="auto"/>
        <w:right w:val="none" w:sz="0" w:space="0" w:color="auto"/>
      </w:divBdr>
    </w:div>
    <w:div w:id="1078597495">
      <w:bodyDiv w:val="1"/>
      <w:marLeft w:val="0"/>
      <w:marRight w:val="0"/>
      <w:marTop w:val="0"/>
      <w:marBottom w:val="0"/>
      <w:divBdr>
        <w:top w:val="none" w:sz="0" w:space="0" w:color="auto"/>
        <w:left w:val="none" w:sz="0" w:space="0" w:color="auto"/>
        <w:bottom w:val="none" w:sz="0" w:space="0" w:color="auto"/>
        <w:right w:val="none" w:sz="0" w:space="0" w:color="auto"/>
      </w:divBdr>
    </w:div>
    <w:div w:id="1092045119">
      <w:bodyDiv w:val="1"/>
      <w:marLeft w:val="0"/>
      <w:marRight w:val="0"/>
      <w:marTop w:val="0"/>
      <w:marBottom w:val="0"/>
      <w:divBdr>
        <w:top w:val="none" w:sz="0" w:space="0" w:color="auto"/>
        <w:left w:val="none" w:sz="0" w:space="0" w:color="auto"/>
        <w:bottom w:val="none" w:sz="0" w:space="0" w:color="auto"/>
        <w:right w:val="none" w:sz="0" w:space="0" w:color="auto"/>
      </w:divBdr>
    </w:div>
    <w:div w:id="1100683118">
      <w:bodyDiv w:val="1"/>
      <w:marLeft w:val="0"/>
      <w:marRight w:val="0"/>
      <w:marTop w:val="0"/>
      <w:marBottom w:val="0"/>
      <w:divBdr>
        <w:top w:val="none" w:sz="0" w:space="0" w:color="auto"/>
        <w:left w:val="none" w:sz="0" w:space="0" w:color="auto"/>
        <w:bottom w:val="none" w:sz="0" w:space="0" w:color="auto"/>
        <w:right w:val="none" w:sz="0" w:space="0" w:color="auto"/>
      </w:divBdr>
    </w:div>
    <w:div w:id="1108622098">
      <w:bodyDiv w:val="1"/>
      <w:marLeft w:val="0"/>
      <w:marRight w:val="0"/>
      <w:marTop w:val="0"/>
      <w:marBottom w:val="0"/>
      <w:divBdr>
        <w:top w:val="none" w:sz="0" w:space="0" w:color="auto"/>
        <w:left w:val="none" w:sz="0" w:space="0" w:color="auto"/>
        <w:bottom w:val="none" w:sz="0" w:space="0" w:color="auto"/>
        <w:right w:val="none" w:sz="0" w:space="0" w:color="auto"/>
      </w:divBdr>
    </w:div>
    <w:div w:id="1146165150">
      <w:bodyDiv w:val="1"/>
      <w:marLeft w:val="0"/>
      <w:marRight w:val="0"/>
      <w:marTop w:val="0"/>
      <w:marBottom w:val="0"/>
      <w:divBdr>
        <w:top w:val="none" w:sz="0" w:space="0" w:color="auto"/>
        <w:left w:val="none" w:sz="0" w:space="0" w:color="auto"/>
        <w:bottom w:val="none" w:sz="0" w:space="0" w:color="auto"/>
        <w:right w:val="none" w:sz="0" w:space="0" w:color="auto"/>
      </w:divBdr>
    </w:div>
    <w:div w:id="1191601355">
      <w:bodyDiv w:val="1"/>
      <w:marLeft w:val="0"/>
      <w:marRight w:val="0"/>
      <w:marTop w:val="0"/>
      <w:marBottom w:val="0"/>
      <w:divBdr>
        <w:top w:val="none" w:sz="0" w:space="0" w:color="auto"/>
        <w:left w:val="none" w:sz="0" w:space="0" w:color="auto"/>
        <w:bottom w:val="none" w:sz="0" w:space="0" w:color="auto"/>
        <w:right w:val="none" w:sz="0" w:space="0" w:color="auto"/>
      </w:divBdr>
    </w:div>
    <w:div w:id="1263993715">
      <w:bodyDiv w:val="1"/>
      <w:marLeft w:val="0"/>
      <w:marRight w:val="0"/>
      <w:marTop w:val="0"/>
      <w:marBottom w:val="0"/>
      <w:divBdr>
        <w:top w:val="none" w:sz="0" w:space="0" w:color="auto"/>
        <w:left w:val="none" w:sz="0" w:space="0" w:color="auto"/>
        <w:bottom w:val="none" w:sz="0" w:space="0" w:color="auto"/>
        <w:right w:val="none" w:sz="0" w:space="0" w:color="auto"/>
      </w:divBdr>
    </w:div>
    <w:div w:id="1288438570">
      <w:bodyDiv w:val="1"/>
      <w:marLeft w:val="0"/>
      <w:marRight w:val="0"/>
      <w:marTop w:val="0"/>
      <w:marBottom w:val="0"/>
      <w:divBdr>
        <w:top w:val="none" w:sz="0" w:space="0" w:color="auto"/>
        <w:left w:val="none" w:sz="0" w:space="0" w:color="auto"/>
        <w:bottom w:val="none" w:sz="0" w:space="0" w:color="auto"/>
        <w:right w:val="none" w:sz="0" w:space="0" w:color="auto"/>
      </w:divBdr>
    </w:div>
    <w:div w:id="1306427304">
      <w:bodyDiv w:val="1"/>
      <w:marLeft w:val="0"/>
      <w:marRight w:val="0"/>
      <w:marTop w:val="0"/>
      <w:marBottom w:val="0"/>
      <w:divBdr>
        <w:top w:val="none" w:sz="0" w:space="0" w:color="auto"/>
        <w:left w:val="none" w:sz="0" w:space="0" w:color="auto"/>
        <w:bottom w:val="none" w:sz="0" w:space="0" w:color="auto"/>
        <w:right w:val="none" w:sz="0" w:space="0" w:color="auto"/>
      </w:divBdr>
    </w:div>
    <w:div w:id="1317488268">
      <w:bodyDiv w:val="1"/>
      <w:marLeft w:val="0"/>
      <w:marRight w:val="0"/>
      <w:marTop w:val="0"/>
      <w:marBottom w:val="0"/>
      <w:divBdr>
        <w:top w:val="none" w:sz="0" w:space="0" w:color="auto"/>
        <w:left w:val="none" w:sz="0" w:space="0" w:color="auto"/>
        <w:bottom w:val="none" w:sz="0" w:space="0" w:color="auto"/>
        <w:right w:val="none" w:sz="0" w:space="0" w:color="auto"/>
      </w:divBdr>
    </w:div>
    <w:div w:id="1321032656">
      <w:bodyDiv w:val="1"/>
      <w:marLeft w:val="0"/>
      <w:marRight w:val="0"/>
      <w:marTop w:val="0"/>
      <w:marBottom w:val="0"/>
      <w:divBdr>
        <w:top w:val="none" w:sz="0" w:space="0" w:color="auto"/>
        <w:left w:val="none" w:sz="0" w:space="0" w:color="auto"/>
        <w:bottom w:val="none" w:sz="0" w:space="0" w:color="auto"/>
        <w:right w:val="none" w:sz="0" w:space="0" w:color="auto"/>
      </w:divBdr>
    </w:div>
    <w:div w:id="1355308941">
      <w:bodyDiv w:val="1"/>
      <w:marLeft w:val="0"/>
      <w:marRight w:val="0"/>
      <w:marTop w:val="0"/>
      <w:marBottom w:val="0"/>
      <w:divBdr>
        <w:top w:val="none" w:sz="0" w:space="0" w:color="auto"/>
        <w:left w:val="none" w:sz="0" w:space="0" w:color="auto"/>
        <w:bottom w:val="none" w:sz="0" w:space="0" w:color="auto"/>
        <w:right w:val="none" w:sz="0" w:space="0" w:color="auto"/>
      </w:divBdr>
    </w:div>
    <w:div w:id="1438023062">
      <w:bodyDiv w:val="1"/>
      <w:marLeft w:val="0"/>
      <w:marRight w:val="0"/>
      <w:marTop w:val="0"/>
      <w:marBottom w:val="0"/>
      <w:divBdr>
        <w:top w:val="none" w:sz="0" w:space="0" w:color="auto"/>
        <w:left w:val="none" w:sz="0" w:space="0" w:color="auto"/>
        <w:bottom w:val="none" w:sz="0" w:space="0" w:color="auto"/>
        <w:right w:val="none" w:sz="0" w:space="0" w:color="auto"/>
      </w:divBdr>
    </w:div>
    <w:div w:id="1438866174">
      <w:bodyDiv w:val="1"/>
      <w:marLeft w:val="0"/>
      <w:marRight w:val="0"/>
      <w:marTop w:val="0"/>
      <w:marBottom w:val="0"/>
      <w:divBdr>
        <w:top w:val="none" w:sz="0" w:space="0" w:color="auto"/>
        <w:left w:val="none" w:sz="0" w:space="0" w:color="auto"/>
        <w:bottom w:val="none" w:sz="0" w:space="0" w:color="auto"/>
        <w:right w:val="none" w:sz="0" w:space="0" w:color="auto"/>
      </w:divBdr>
    </w:div>
    <w:div w:id="1446580444">
      <w:bodyDiv w:val="1"/>
      <w:marLeft w:val="0"/>
      <w:marRight w:val="0"/>
      <w:marTop w:val="0"/>
      <w:marBottom w:val="0"/>
      <w:divBdr>
        <w:top w:val="none" w:sz="0" w:space="0" w:color="auto"/>
        <w:left w:val="none" w:sz="0" w:space="0" w:color="auto"/>
        <w:bottom w:val="none" w:sz="0" w:space="0" w:color="auto"/>
        <w:right w:val="none" w:sz="0" w:space="0" w:color="auto"/>
      </w:divBdr>
    </w:div>
    <w:div w:id="1453473700">
      <w:bodyDiv w:val="1"/>
      <w:marLeft w:val="0"/>
      <w:marRight w:val="0"/>
      <w:marTop w:val="0"/>
      <w:marBottom w:val="0"/>
      <w:divBdr>
        <w:top w:val="none" w:sz="0" w:space="0" w:color="auto"/>
        <w:left w:val="none" w:sz="0" w:space="0" w:color="auto"/>
        <w:bottom w:val="none" w:sz="0" w:space="0" w:color="auto"/>
        <w:right w:val="none" w:sz="0" w:space="0" w:color="auto"/>
      </w:divBdr>
    </w:div>
    <w:div w:id="1485001941">
      <w:bodyDiv w:val="1"/>
      <w:marLeft w:val="0"/>
      <w:marRight w:val="0"/>
      <w:marTop w:val="0"/>
      <w:marBottom w:val="0"/>
      <w:divBdr>
        <w:top w:val="none" w:sz="0" w:space="0" w:color="auto"/>
        <w:left w:val="none" w:sz="0" w:space="0" w:color="auto"/>
        <w:bottom w:val="none" w:sz="0" w:space="0" w:color="auto"/>
        <w:right w:val="none" w:sz="0" w:space="0" w:color="auto"/>
      </w:divBdr>
      <w:divsChild>
        <w:div w:id="1067261105">
          <w:marLeft w:val="547"/>
          <w:marRight w:val="0"/>
          <w:marTop w:val="96"/>
          <w:marBottom w:val="0"/>
          <w:divBdr>
            <w:top w:val="none" w:sz="0" w:space="0" w:color="auto"/>
            <w:left w:val="none" w:sz="0" w:space="0" w:color="auto"/>
            <w:bottom w:val="none" w:sz="0" w:space="0" w:color="auto"/>
            <w:right w:val="none" w:sz="0" w:space="0" w:color="auto"/>
          </w:divBdr>
        </w:div>
        <w:div w:id="1922715853">
          <w:marLeft w:val="547"/>
          <w:marRight w:val="0"/>
          <w:marTop w:val="96"/>
          <w:marBottom w:val="0"/>
          <w:divBdr>
            <w:top w:val="none" w:sz="0" w:space="0" w:color="auto"/>
            <w:left w:val="none" w:sz="0" w:space="0" w:color="auto"/>
            <w:bottom w:val="none" w:sz="0" w:space="0" w:color="auto"/>
            <w:right w:val="none" w:sz="0" w:space="0" w:color="auto"/>
          </w:divBdr>
        </w:div>
        <w:div w:id="996961459">
          <w:marLeft w:val="547"/>
          <w:marRight w:val="0"/>
          <w:marTop w:val="96"/>
          <w:marBottom w:val="0"/>
          <w:divBdr>
            <w:top w:val="none" w:sz="0" w:space="0" w:color="auto"/>
            <w:left w:val="none" w:sz="0" w:space="0" w:color="auto"/>
            <w:bottom w:val="none" w:sz="0" w:space="0" w:color="auto"/>
            <w:right w:val="none" w:sz="0" w:space="0" w:color="auto"/>
          </w:divBdr>
        </w:div>
        <w:div w:id="127094367">
          <w:marLeft w:val="547"/>
          <w:marRight w:val="0"/>
          <w:marTop w:val="96"/>
          <w:marBottom w:val="0"/>
          <w:divBdr>
            <w:top w:val="none" w:sz="0" w:space="0" w:color="auto"/>
            <w:left w:val="none" w:sz="0" w:space="0" w:color="auto"/>
            <w:bottom w:val="none" w:sz="0" w:space="0" w:color="auto"/>
            <w:right w:val="none" w:sz="0" w:space="0" w:color="auto"/>
          </w:divBdr>
        </w:div>
        <w:div w:id="349529809">
          <w:marLeft w:val="547"/>
          <w:marRight w:val="0"/>
          <w:marTop w:val="96"/>
          <w:marBottom w:val="0"/>
          <w:divBdr>
            <w:top w:val="none" w:sz="0" w:space="0" w:color="auto"/>
            <w:left w:val="none" w:sz="0" w:space="0" w:color="auto"/>
            <w:bottom w:val="none" w:sz="0" w:space="0" w:color="auto"/>
            <w:right w:val="none" w:sz="0" w:space="0" w:color="auto"/>
          </w:divBdr>
        </w:div>
        <w:div w:id="1293367126">
          <w:marLeft w:val="547"/>
          <w:marRight w:val="0"/>
          <w:marTop w:val="96"/>
          <w:marBottom w:val="0"/>
          <w:divBdr>
            <w:top w:val="none" w:sz="0" w:space="0" w:color="auto"/>
            <w:left w:val="none" w:sz="0" w:space="0" w:color="auto"/>
            <w:bottom w:val="none" w:sz="0" w:space="0" w:color="auto"/>
            <w:right w:val="none" w:sz="0" w:space="0" w:color="auto"/>
          </w:divBdr>
        </w:div>
        <w:div w:id="1915435331">
          <w:marLeft w:val="547"/>
          <w:marRight w:val="0"/>
          <w:marTop w:val="96"/>
          <w:marBottom w:val="0"/>
          <w:divBdr>
            <w:top w:val="none" w:sz="0" w:space="0" w:color="auto"/>
            <w:left w:val="none" w:sz="0" w:space="0" w:color="auto"/>
            <w:bottom w:val="none" w:sz="0" w:space="0" w:color="auto"/>
            <w:right w:val="none" w:sz="0" w:space="0" w:color="auto"/>
          </w:divBdr>
        </w:div>
        <w:div w:id="1890337059">
          <w:marLeft w:val="547"/>
          <w:marRight w:val="0"/>
          <w:marTop w:val="96"/>
          <w:marBottom w:val="0"/>
          <w:divBdr>
            <w:top w:val="none" w:sz="0" w:space="0" w:color="auto"/>
            <w:left w:val="none" w:sz="0" w:space="0" w:color="auto"/>
            <w:bottom w:val="none" w:sz="0" w:space="0" w:color="auto"/>
            <w:right w:val="none" w:sz="0" w:space="0" w:color="auto"/>
          </w:divBdr>
        </w:div>
        <w:div w:id="1082336465">
          <w:marLeft w:val="547"/>
          <w:marRight w:val="0"/>
          <w:marTop w:val="96"/>
          <w:marBottom w:val="0"/>
          <w:divBdr>
            <w:top w:val="none" w:sz="0" w:space="0" w:color="auto"/>
            <w:left w:val="none" w:sz="0" w:space="0" w:color="auto"/>
            <w:bottom w:val="none" w:sz="0" w:space="0" w:color="auto"/>
            <w:right w:val="none" w:sz="0" w:space="0" w:color="auto"/>
          </w:divBdr>
        </w:div>
        <w:div w:id="42797763">
          <w:marLeft w:val="547"/>
          <w:marRight w:val="0"/>
          <w:marTop w:val="96"/>
          <w:marBottom w:val="0"/>
          <w:divBdr>
            <w:top w:val="none" w:sz="0" w:space="0" w:color="auto"/>
            <w:left w:val="none" w:sz="0" w:space="0" w:color="auto"/>
            <w:bottom w:val="none" w:sz="0" w:space="0" w:color="auto"/>
            <w:right w:val="none" w:sz="0" w:space="0" w:color="auto"/>
          </w:divBdr>
        </w:div>
      </w:divsChild>
    </w:div>
    <w:div w:id="1493643505">
      <w:bodyDiv w:val="1"/>
      <w:marLeft w:val="0"/>
      <w:marRight w:val="0"/>
      <w:marTop w:val="0"/>
      <w:marBottom w:val="0"/>
      <w:divBdr>
        <w:top w:val="none" w:sz="0" w:space="0" w:color="auto"/>
        <w:left w:val="none" w:sz="0" w:space="0" w:color="auto"/>
        <w:bottom w:val="none" w:sz="0" w:space="0" w:color="auto"/>
        <w:right w:val="none" w:sz="0" w:space="0" w:color="auto"/>
      </w:divBdr>
    </w:div>
    <w:div w:id="1604455209">
      <w:bodyDiv w:val="1"/>
      <w:marLeft w:val="0"/>
      <w:marRight w:val="0"/>
      <w:marTop w:val="0"/>
      <w:marBottom w:val="0"/>
      <w:divBdr>
        <w:top w:val="none" w:sz="0" w:space="0" w:color="auto"/>
        <w:left w:val="none" w:sz="0" w:space="0" w:color="auto"/>
        <w:bottom w:val="none" w:sz="0" w:space="0" w:color="auto"/>
        <w:right w:val="none" w:sz="0" w:space="0" w:color="auto"/>
      </w:divBdr>
    </w:div>
    <w:div w:id="1634602628">
      <w:bodyDiv w:val="1"/>
      <w:marLeft w:val="0"/>
      <w:marRight w:val="0"/>
      <w:marTop w:val="0"/>
      <w:marBottom w:val="0"/>
      <w:divBdr>
        <w:top w:val="none" w:sz="0" w:space="0" w:color="auto"/>
        <w:left w:val="none" w:sz="0" w:space="0" w:color="auto"/>
        <w:bottom w:val="none" w:sz="0" w:space="0" w:color="auto"/>
        <w:right w:val="none" w:sz="0" w:space="0" w:color="auto"/>
      </w:divBdr>
    </w:div>
    <w:div w:id="1668483855">
      <w:bodyDiv w:val="1"/>
      <w:marLeft w:val="0"/>
      <w:marRight w:val="0"/>
      <w:marTop w:val="0"/>
      <w:marBottom w:val="0"/>
      <w:divBdr>
        <w:top w:val="none" w:sz="0" w:space="0" w:color="auto"/>
        <w:left w:val="none" w:sz="0" w:space="0" w:color="auto"/>
        <w:bottom w:val="none" w:sz="0" w:space="0" w:color="auto"/>
        <w:right w:val="none" w:sz="0" w:space="0" w:color="auto"/>
      </w:divBdr>
    </w:div>
    <w:div w:id="1803111719">
      <w:bodyDiv w:val="1"/>
      <w:marLeft w:val="0"/>
      <w:marRight w:val="0"/>
      <w:marTop w:val="0"/>
      <w:marBottom w:val="0"/>
      <w:divBdr>
        <w:top w:val="none" w:sz="0" w:space="0" w:color="auto"/>
        <w:left w:val="none" w:sz="0" w:space="0" w:color="auto"/>
        <w:bottom w:val="none" w:sz="0" w:space="0" w:color="auto"/>
        <w:right w:val="none" w:sz="0" w:space="0" w:color="auto"/>
      </w:divBdr>
    </w:div>
    <w:div w:id="1852835825">
      <w:bodyDiv w:val="1"/>
      <w:marLeft w:val="0"/>
      <w:marRight w:val="0"/>
      <w:marTop w:val="0"/>
      <w:marBottom w:val="0"/>
      <w:divBdr>
        <w:top w:val="none" w:sz="0" w:space="0" w:color="auto"/>
        <w:left w:val="none" w:sz="0" w:space="0" w:color="auto"/>
        <w:bottom w:val="none" w:sz="0" w:space="0" w:color="auto"/>
        <w:right w:val="none" w:sz="0" w:space="0" w:color="auto"/>
      </w:divBdr>
    </w:div>
    <w:div w:id="1913923628">
      <w:bodyDiv w:val="1"/>
      <w:marLeft w:val="0"/>
      <w:marRight w:val="0"/>
      <w:marTop w:val="0"/>
      <w:marBottom w:val="0"/>
      <w:divBdr>
        <w:top w:val="none" w:sz="0" w:space="0" w:color="auto"/>
        <w:left w:val="none" w:sz="0" w:space="0" w:color="auto"/>
        <w:bottom w:val="none" w:sz="0" w:space="0" w:color="auto"/>
        <w:right w:val="none" w:sz="0" w:space="0" w:color="auto"/>
      </w:divBdr>
      <w:divsChild>
        <w:div w:id="1471092760">
          <w:marLeft w:val="547"/>
          <w:marRight w:val="0"/>
          <w:marTop w:val="134"/>
          <w:marBottom w:val="0"/>
          <w:divBdr>
            <w:top w:val="none" w:sz="0" w:space="0" w:color="auto"/>
            <w:left w:val="none" w:sz="0" w:space="0" w:color="auto"/>
            <w:bottom w:val="none" w:sz="0" w:space="0" w:color="auto"/>
            <w:right w:val="none" w:sz="0" w:space="0" w:color="auto"/>
          </w:divBdr>
        </w:div>
        <w:div w:id="2072533121">
          <w:marLeft w:val="547"/>
          <w:marRight w:val="0"/>
          <w:marTop w:val="134"/>
          <w:marBottom w:val="0"/>
          <w:divBdr>
            <w:top w:val="none" w:sz="0" w:space="0" w:color="auto"/>
            <w:left w:val="none" w:sz="0" w:space="0" w:color="auto"/>
            <w:bottom w:val="none" w:sz="0" w:space="0" w:color="auto"/>
            <w:right w:val="none" w:sz="0" w:space="0" w:color="auto"/>
          </w:divBdr>
        </w:div>
        <w:div w:id="179660586">
          <w:marLeft w:val="547"/>
          <w:marRight w:val="0"/>
          <w:marTop w:val="134"/>
          <w:marBottom w:val="0"/>
          <w:divBdr>
            <w:top w:val="none" w:sz="0" w:space="0" w:color="auto"/>
            <w:left w:val="none" w:sz="0" w:space="0" w:color="auto"/>
            <w:bottom w:val="none" w:sz="0" w:space="0" w:color="auto"/>
            <w:right w:val="none" w:sz="0" w:space="0" w:color="auto"/>
          </w:divBdr>
        </w:div>
        <w:div w:id="889613840">
          <w:marLeft w:val="547"/>
          <w:marRight w:val="0"/>
          <w:marTop w:val="134"/>
          <w:marBottom w:val="0"/>
          <w:divBdr>
            <w:top w:val="none" w:sz="0" w:space="0" w:color="auto"/>
            <w:left w:val="none" w:sz="0" w:space="0" w:color="auto"/>
            <w:bottom w:val="none" w:sz="0" w:space="0" w:color="auto"/>
            <w:right w:val="none" w:sz="0" w:space="0" w:color="auto"/>
          </w:divBdr>
        </w:div>
      </w:divsChild>
    </w:div>
    <w:div w:id="1918972312">
      <w:bodyDiv w:val="1"/>
      <w:marLeft w:val="0"/>
      <w:marRight w:val="0"/>
      <w:marTop w:val="0"/>
      <w:marBottom w:val="0"/>
      <w:divBdr>
        <w:top w:val="none" w:sz="0" w:space="0" w:color="auto"/>
        <w:left w:val="none" w:sz="0" w:space="0" w:color="auto"/>
        <w:bottom w:val="none" w:sz="0" w:space="0" w:color="auto"/>
        <w:right w:val="none" w:sz="0" w:space="0" w:color="auto"/>
      </w:divBdr>
    </w:div>
    <w:div w:id="1951935103">
      <w:bodyDiv w:val="1"/>
      <w:marLeft w:val="0"/>
      <w:marRight w:val="0"/>
      <w:marTop w:val="0"/>
      <w:marBottom w:val="0"/>
      <w:divBdr>
        <w:top w:val="none" w:sz="0" w:space="0" w:color="auto"/>
        <w:left w:val="none" w:sz="0" w:space="0" w:color="auto"/>
        <w:bottom w:val="none" w:sz="0" w:space="0" w:color="auto"/>
        <w:right w:val="none" w:sz="0" w:space="0" w:color="auto"/>
      </w:divBdr>
    </w:div>
    <w:div w:id="2005931750">
      <w:bodyDiv w:val="1"/>
      <w:marLeft w:val="0"/>
      <w:marRight w:val="0"/>
      <w:marTop w:val="0"/>
      <w:marBottom w:val="0"/>
      <w:divBdr>
        <w:top w:val="none" w:sz="0" w:space="0" w:color="auto"/>
        <w:left w:val="none" w:sz="0" w:space="0" w:color="auto"/>
        <w:bottom w:val="none" w:sz="0" w:space="0" w:color="auto"/>
        <w:right w:val="none" w:sz="0" w:space="0" w:color="auto"/>
      </w:divBdr>
    </w:div>
    <w:div w:id="2014870872">
      <w:bodyDiv w:val="1"/>
      <w:marLeft w:val="0"/>
      <w:marRight w:val="0"/>
      <w:marTop w:val="0"/>
      <w:marBottom w:val="0"/>
      <w:divBdr>
        <w:top w:val="none" w:sz="0" w:space="0" w:color="auto"/>
        <w:left w:val="none" w:sz="0" w:space="0" w:color="auto"/>
        <w:bottom w:val="none" w:sz="0" w:space="0" w:color="auto"/>
        <w:right w:val="none" w:sz="0" w:space="0" w:color="auto"/>
      </w:divBdr>
    </w:div>
    <w:div w:id="2048217290">
      <w:bodyDiv w:val="1"/>
      <w:marLeft w:val="0"/>
      <w:marRight w:val="0"/>
      <w:marTop w:val="0"/>
      <w:marBottom w:val="0"/>
      <w:divBdr>
        <w:top w:val="none" w:sz="0" w:space="0" w:color="auto"/>
        <w:left w:val="none" w:sz="0" w:space="0" w:color="auto"/>
        <w:bottom w:val="none" w:sz="0" w:space="0" w:color="auto"/>
        <w:right w:val="none" w:sz="0" w:space="0" w:color="auto"/>
      </w:divBdr>
    </w:div>
    <w:div w:id="2060784600">
      <w:bodyDiv w:val="1"/>
      <w:marLeft w:val="0"/>
      <w:marRight w:val="0"/>
      <w:marTop w:val="0"/>
      <w:marBottom w:val="0"/>
      <w:divBdr>
        <w:top w:val="none" w:sz="0" w:space="0" w:color="auto"/>
        <w:left w:val="none" w:sz="0" w:space="0" w:color="auto"/>
        <w:bottom w:val="none" w:sz="0" w:space="0" w:color="auto"/>
        <w:right w:val="none" w:sz="0" w:space="0" w:color="auto"/>
      </w:divBdr>
    </w:div>
    <w:div w:id="2080251282">
      <w:bodyDiv w:val="1"/>
      <w:marLeft w:val="0"/>
      <w:marRight w:val="0"/>
      <w:marTop w:val="0"/>
      <w:marBottom w:val="0"/>
      <w:divBdr>
        <w:top w:val="none" w:sz="0" w:space="0" w:color="auto"/>
        <w:left w:val="none" w:sz="0" w:space="0" w:color="auto"/>
        <w:bottom w:val="none" w:sz="0" w:space="0" w:color="auto"/>
        <w:right w:val="none" w:sz="0" w:space="0" w:color="auto"/>
      </w:divBdr>
    </w:div>
    <w:div w:id="2113621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lanipolis.iiep.unesco.org/sites/planipolis/files/ressources/italy_strategia-educazione_cittadinanza_globale.pdf" TargetMode="External"/><Relationship Id="rId20" Type="http://schemas.openxmlformats.org/officeDocument/2006/relationships/image" Target="media/image1.png"/><Relationship Id="rId21" Type="http://schemas.openxmlformats.org/officeDocument/2006/relationships/hyperlink" Target="http://www.ideas-forum.org.uk/education/schools/projects/bridge-47" TargetMode="External"/><Relationship Id="rId22" Type="http://schemas.openxmlformats.org/officeDocument/2006/relationships/image" Target="media/image2.png"/><Relationship Id="rId23" Type="http://schemas.openxmlformats.org/officeDocument/2006/relationships/hyperlink" Target="https://www.developtogether.eu/it/" TargetMode="External"/><Relationship Id="rId24" Type="http://schemas.openxmlformats.org/officeDocument/2006/relationships/hyperlink" Target="https://www.developtogether.eu/it/" TargetMode="External"/><Relationship Id="rId25" Type="http://schemas.openxmlformats.org/officeDocument/2006/relationships/image" Target="media/image3.png"/><Relationship Id="rId26" Type="http://schemas.openxmlformats.org/officeDocument/2006/relationships/hyperlink" Target="https://walktheglobalwalk.eu/en/" TargetMode="External"/><Relationship Id="rId27" Type="http://schemas.openxmlformats.org/officeDocument/2006/relationships/hyperlink" Target="https://walktheglobalwalk.eu/en/"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sdg4education2030.org/education-sustainable-development-goals-learning-objectives-unesco-2017" TargetMode="External"/><Relationship Id="rId11" Type="http://schemas.openxmlformats.org/officeDocument/2006/relationships/hyperlink" Target="https://rm.coe.int/prems-089719-global-education-guide-a4/1680973101" TargetMode="External"/><Relationship Id="rId12" Type="http://schemas.openxmlformats.org/officeDocument/2006/relationships/hyperlink" Target="https://www.researchgate.net/publication/316890922_Empowering_Students_to_Improve_the_World_in_Sixty_Lessons" TargetMode="External"/><Relationship Id="rId13" Type="http://schemas.openxmlformats.org/officeDocument/2006/relationships/hyperlink" Target="https://www.oxfam.org.uk/education/resources/teaching-controversial-issues" TargetMode="External"/><Relationship Id="rId14" Type="http://schemas.openxmlformats.org/officeDocument/2006/relationships/hyperlink" Target="https://www.oxfam.org.uk/education/resources/the-sustainable-development-goals" TargetMode="External"/><Relationship Id="rId15" Type="http://schemas.openxmlformats.org/officeDocument/2006/relationships/hyperlink" Target="https://asvis.it/" TargetMode="External"/><Relationship Id="rId16" Type="http://schemas.openxmlformats.org/officeDocument/2006/relationships/hyperlink" Target="https://www.oxfam.org.uk/education/who-we-are/what-is-global-citizenship" TargetMode="External"/><Relationship Id="rId17" Type="http://schemas.openxmlformats.org/officeDocument/2006/relationships/hyperlink" Target="https://worldslargestlesson.globalgoals.org/" TargetMode="External"/><Relationship Id="rId18" Type="http://schemas.openxmlformats.org/officeDocument/2006/relationships/hyperlink" Target="https://en.unesco.org/themes/gced/definition" TargetMode="External"/><Relationship Id="rId19" Type="http://schemas.openxmlformats.org/officeDocument/2006/relationships/hyperlink" Target="https://en.unesco.org/themes/gced/defini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igrantvoice.org/blog/a-diary-of-a-migrant%E2%80%A6-290518122709" TargetMode="External"/><Relationship Id="rId4" Type="http://schemas.openxmlformats.org/officeDocument/2006/relationships/hyperlink" Target="https://www.greencardvoices.com" TargetMode="External"/><Relationship Id="rId1" Type="http://schemas.openxmlformats.org/officeDocument/2006/relationships/hyperlink" Target="https://iamamigrant.org" TargetMode="External"/><Relationship Id="rId2" Type="http://schemas.openxmlformats.org/officeDocument/2006/relationships/hyperlink" Target="https://refugeeweek.org.uk/about-us/what-people-sa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5B591-CE38-D348-83BA-17DF56C4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5634</Words>
  <Characters>32117</Characters>
  <Application>Microsoft Macintosh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Microsoft</dc:creator>
  <cp:keywords/>
  <dc:description/>
  <cp:lastModifiedBy>Utente Microsoft</cp:lastModifiedBy>
  <cp:revision>12</cp:revision>
  <dcterms:created xsi:type="dcterms:W3CDTF">2020-06-06T08:52:00Z</dcterms:created>
  <dcterms:modified xsi:type="dcterms:W3CDTF">2020-06-14T08:20:00Z</dcterms:modified>
</cp:coreProperties>
</file>